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EC7D26" w:rsidRPr="00854A1B" w:rsidRDefault="00D559B7" w:rsidP="00D559B7">
      <w:pPr>
        <w:pStyle w:val="Answer"/>
        <w:tabs>
          <w:tab w:val="left" w:pos="3045"/>
        </w:tabs>
        <w:rPr>
          <w:lang w:val="en-US"/>
        </w:rPr>
      </w:pPr>
      <w:bookmarkStart w:id="0" w:name="_Toc46243149"/>
      <w:bookmarkStart w:id="1" w:name="_Toc46243360"/>
      <w:bookmarkStart w:id="2" w:name="_Toc46244727"/>
      <w:bookmarkStart w:id="3" w:name="_Toc46245029"/>
      <w:r>
        <w:rPr>
          <w:lang w:val="en-US"/>
        </w:rPr>
        <w:tab/>
      </w:r>
    </w:p>
    <w:p w:rsidR="001C0DFB" w:rsidRDefault="001C0DFB" w:rsidP="001C0DFB">
      <w:pPr>
        <w:pStyle w:val="Answer"/>
        <w:spacing w:before="200" w:after="400"/>
        <w:rPr>
          <w:lang w:val="en-US"/>
        </w:rPr>
      </w:pPr>
    </w:p>
    <w:p w:rsidR="001C0DFB" w:rsidRDefault="001C0DFB" w:rsidP="001C0DFB">
      <w:pPr>
        <w:pStyle w:val="Answer"/>
        <w:spacing w:before="200" w:after="400"/>
        <w:rPr>
          <w:lang w:val="en-US"/>
        </w:rPr>
      </w:pPr>
    </w:p>
    <w:p w:rsidR="001C0DFB" w:rsidRDefault="001C0DFB" w:rsidP="001C0DFB">
      <w:pPr>
        <w:pStyle w:val="Answer"/>
        <w:spacing w:before="200" w:after="400"/>
        <w:rPr>
          <w:lang w:val="en-US"/>
        </w:rPr>
      </w:pPr>
    </w:p>
    <w:p w:rsidR="001C0DFB" w:rsidRDefault="001C0DFB" w:rsidP="001C0DFB">
      <w:pPr>
        <w:pStyle w:val="Answer"/>
        <w:spacing w:before="200" w:after="400"/>
        <w:rPr>
          <w:lang w:val="en-US"/>
        </w:rPr>
      </w:pPr>
    </w:p>
    <w:p w:rsidR="001C0DFB" w:rsidRDefault="001C0DFB" w:rsidP="001C0DFB">
      <w:pPr>
        <w:pStyle w:val="Answer"/>
        <w:spacing w:before="200" w:after="400"/>
        <w:rPr>
          <w:lang w:val="en-US"/>
        </w:rPr>
      </w:pPr>
    </w:p>
    <w:p w:rsidR="0099735C" w:rsidRPr="00854A1B" w:rsidRDefault="00D559B7" w:rsidP="001C0DFB">
      <w:pPr>
        <w:pStyle w:val="Answer"/>
        <w:spacing w:before="200" w:after="400"/>
        <w:rPr>
          <w:lang w:val="en-US"/>
        </w:rPr>
      </w:pPr>
      <w:r w:rsidRPr="00441CDD">
        <w:rPr>
          <w:rFonts w:ascii="Times New Roman" w:hAnsi="Times New Roman"/>
          <w:noProof/>
          <w:sz w:val="24"/>
        </w:rPr>
        <w:drawing>
          <wp:anchor distT="0" distB="0" distL="114300" distR="114300" simplePos="0" relativeHeight="251672576" behindDoc="0" locked="0" layoutInCell="1" allowOverlap="1" wp14:anchorId="00E2B60A" wp14:editId="146E4473">
            <wp:simplePos x="0" y="0"/>
            <wp:positionH relativeFrom="column">
              <wp:posOffset>1885950</wp:posOffset>
            </wp:positionH>
            <wp:positionV relativeFrom="paragraph">
              <wp:posOffset>371475</wp:posOffset>
            </wp:positionV>
            <wp:extent cx="2574290" cy="428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0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7429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9B7" w:rsidRDefault="00D559B7" w:rsidP="00242D5A">
      <w:pPr>
        <w:pStyle w:val="Heading1"/>
        <w:spacing w:line="276" w:lineRule="auto"/>
        <w:rPr>
          <w:color w:val="0955A4"/>
        </w:rPr>
      </w:pPr>
      <w:bookmarkStart w:id="4" w:name="_GoBack"/>
      <w:bookmarkEnd w:id="4"/>
    </w:p>
    <w:p w:rsidR="004B4DC8" w:rsidRPr="00246E0E" w:rsidRDefault="00055AC5" w:rsidP="00242D5A">
      <w:pPr>
        <w:pStyle w:val="Heading1"/>
        <w:spacing w:line="276" w:lineRule="auto"/>
        <w:rPr>
          <w:color w:val="0955A4"/>
        </w:rPr>
      </w:pPr>
      <w:r w:rsidRPr="00246E0E">
        <w:rPr>
          <w:color w:val="0955A4"/>
        </w:rPr>
        <w:t>Scientific</w:t>
      </w:r>
      <w:r w:rsidR="74EAA949" w:rsidRPr="00246E0E">
        <w:rPr>
          <w:color w:val="0955A4"/>
        </w:rPr>
        <w:t xml:space="preserve"> </w:t>
      </w:r>
      <w:r w:rsidR="00A13C16" w:rsidRPr="00246E0E">
        <w:rPr>
          <w:color w:val="0955A4"/>
        </w:rPr>
        <w:t>R</w:t>
      </w:r>
      <w:r w:rsidRPr="00246E0E">
        <w:rPr>
          <w:color w:val="0955A4"/>
        </w:rPr>
        <w:t>eview</w:t>
      </w:r>
      <w:r w:rsidR="00F51A7D" w:rsidRPr="00246E0E">
        <w:rPr>
          <w:color w:val="0955A4"/>
        </w:rPr>
        <w:t xml:space="preserve"> </w:t>
      </w:r>
      <w:r w:rsidR="00A13C16" w:rsidRPr="00246E0E">
        <w:rPr>
          <w:color w:val="0955A4"/>
        </w:rPr>
        <w:t>R</w:t>
      </w:r>
      <w:r w:rsidRPr="00246E0E">
        <w:rPr>
          <w:color w:val="0955A4"/>
        </w:rPr>
        <w:t>eport</w:t>
      </w:r>
      <w:bookmarkEnd w:id="0"/>
      <w:bookmarkEnd w:id="1"/>
      <w:bookmarkEnd w:id="2"/>
      <w:bookmarkEnd w:id="3"/>
    </w:p>
    <w:p w:rsidR="007E32EB" w:rsidRPr="00246E0E" w:rsidRDefault="007E32EB" w:rsidP="00242D5A">
      <w:pPr>
        <w:spacing w:line="276" w:lineRule="auto"/>
        <w:rPr>
          <w:color w:val="0955A4"/>
        </w:rPr>
      </w:pPr>
    </w:p>
    <w:p w:rsidR="00C2182B" w:rsidRPr="00246E0E" w:rsidRDefault="00C2182B" w:rsidP="00242D5A">
      <w:pPr>
        <w:spacing w:line="276" w:lineRule="auto"/>
        <w:rPr>
          <w:color w:val="0955A4"/>
        </w:rPr>
      </w:pPr>
      <w:r w:rsidRPr="00246E0E">
        <w:rPr>
          <w:noProof/>
          <w:color w:val="0955A4"/>
          <w:lang w:eastAsia="en-US"/>
        </w:rPr>
        <mc:AlternateContent>
          <mc:Choice Requires="wps">
            <w:drawing>
              <wp:anchor distT="0" distB="0" distL="114300" distR="114300" simplePos="0" relativeHeight="251659264" behindDoc="0" locked="0" layoutInCell="1" allowOverlap="1" wp14:anchorId="7C57D137" wp14:editId="54381AEC">
                <wp:simplePos x="0" y="0"/>
                <wp:positionH relativeFrom="margin">
                  <wp:posOffset>2115185</wp:posOffset>
                </wp:positionH>
                <wp:positionV relativeFrom="paragraph">
                  <wp:posOffset>17145</wp:posOffset>
                </wp:positionV>
                <wp:extent cx="2163445" cy="0"/>
                <wp:effectExtent l="38100" t="38100" r="65405" b="57150"/>
                <wp:wrapNone/>
                <wp:docPr id="10" name="Straight Connector 10"/>
                <wp:cNvGraphicFramePr/>
                <a:graphic xmlns:a="http://schemas.openxmlformats.org/drawingml/2006/main">
                  <a:graphicData uri="http://schemas.microsoft.com/office/word/2010/wordprocessingShape">
                    <wps:wsp>
                      <wps:cNvCnPr/>
                      <wps:spPr>
                        <a:xfrm>
                          <a:off x="0" y="0"/>
                          <a:ext cx="2163445" cy="0"/>
                        </a:xfrm>
                        <a:prstGeom prst="line">
                          <a:avLst/>
                        </a:prstGeom>
                        <a:ln w="25400" cap="rnd" cmpd="dbl">
                          <a:solidFill>
                            <a:srgbClr val="0955A4"/>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A9F974" id="Straight Connector 10"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6.55pt,1.35pt" to="336.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" strokecolor="#0955a4" strokeweight="2pt">
                <v:stroke startarrow="diamond" endarrow="diamond" linestyle="thinThin" endcap="round"/>
                <w10:wrap anchorx="margin"/>
              </v:line>
            </w:pict>
          </mc:Fallback>
        </mc:AlternateContent>
      </w:r>
    </w:p>
    <w:p w:rsidR="00C2182B" w:rsidRPr="00246E0E" w:rsidRDefault="1080173E" w:rsidP="000D65EC">
      <w:pPr>
        <w:pStyle w:val="Subtitle"/>
        <w:spacing w:before="80" w:after="160"/>
        <w:rPr>
          <w:color w:val="0955A4"/>
        </w:rPr>
      </w:pPr>
      <w:r w:rsidRPr="00246E0E">
        <w:rPr>
          <w:color w:val="0955A4"/>
        </w:rPr>
        <w:t xml:space="preserve">The </w:t>
      </w:r>
      <w:r w:rsidR="00616A34" w:rsidRPr="00246E0E">
        <w:rPr>
          <w:color w:val="0955A4"/>
        </w:rPr>
        <w:t>f</w:t>
      </w:r>
      <w:r w:rsidRPr="00246E0E">
        <w:rPr>
          <w:color w:val="0955A4"/>
        </w:rPr>
        <w:t>uture of high-impact publication is here</w:t>
      </w:r>
    </w:p>
    <w:p w:rsidR="0027164C" w:rsidRPr="00246E0E" w:rsidRDefault="005D635D" w:rsidP="002A16DC">
      <w:pPr>
        <w:spacing w:line="276" w:lineRule="auto"/>
        <w:rPr>
          <w:color w:val="0955A4"/>
        </w:rPr>
      </w:pPr>
      <w:r w:rsidRPr="00246E0E">
        <w:rPr>
          <w:noProof/>
          <w:color w:val="0955A4"/>
          <w:lang w:eastAsia="en-US"/>
        </w:rPr>
        <mc:AlternateContent>
          <mc:Choice Requires="wps">
            <w:drawing>
              <wp:anchor distT="0" distB="0" distL="114300" distR="114300" simplePos="0" relativeHeight="251664384" behindDoc="0" locked="0" layoutInCell="1" allowOverlap="1" wp14:anchorId="13E794BD" wp14:editId="7C78D174">
                <wp:simplePos x="0" y="0"/>
                <wp:positionH relativeFrom="margin">
                  <wp:posOffset>2125345</wp:posOffset>
                </wp:positionH>
                <wp:positionV relativeFrom="paragraph">
                  <wp:posOffset>106045</wp:posOffset>
                </wp:positionV>
                <wp:extent cx="2163445" cy="0"/>
                <wp:effectExtent l="38100" t="38100" r="65405" b="57150"/>
                <wp:wrapNone/>
                <wp:docPr id="15" name="Straight Connector 15"/>
                <wp:cNvGraphicFramePr/>
                <a:graphic xmlns:a="http://schemas.openxmlformats.org/drawingml/2006/main">
                  <a:graphicData uri="http://schemas.microsoft.com/office/word/2010/wordprocessingShape">
                    <wps:wsp>
                      <wps:cNvCnPr/>
                      <wps:spPr>
                        <a:xfrm>
                          <a:off x="0" y="0"/>
                          <a:ext cx="2163445" cy="0"/>
                        </a:xfrm>
                        <a:prstGeom prst="line">
                          <a:avLst/>
                        </a:prstGeom>
                        <a:ln w="25400" cap="rnd" cmpd="dbl">
                          <a:solidFill>
                            <a:srgbClr val="0955A4"/>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406F7" id="Straight Connector 15"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67.35pt,8.35pt" to="337.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" strokecolor="#0955a4" strokeweight="2pt">
                <v:stroke startarrow="diamond" endarrow="diamond" linestyle="thinThin" endcap="round"/>
                <w10:wrap anchorx="margin"/>
              </v:line>
            </w:pict>
          </mc:Fallback>
        </mc:AlternateContent>
      </w:r>
    </w:p>
    <w:p w:rsidR="004C0A61" w:rsidRPr="00854A1B" w:rsidRDefault="00F53EBA" w:rsidP="001C0DFB">
      <w:pPr>
        <w:spacing w:before="400" w:line="276" w:lineRule="auto"/>
        <w:rPr>
          <w:rStyle w:val="HeadingCaption"/>
        </w:rPr>
      </w:pPr>
      <w:r w:rsidRPr="00854A1B">
        <w:rPr>
          <w:rStyle w:val="HeadingCaption"/>
        </w:rPr>
        <w:t>[</w:t>
      </w:r>
      <w:r w:rsidR="00B51290" w:rsidRPr="00854A1B">
        <w:rPr>
          <w:rStyle w:val="HeadingCaption"/>
        </w:rPr>
        <w:t xml:space="preserve">Prepared by our </w:t>
      </w:r>
      <w:r w:rsidR="001C0DFB">
        <w:rPr>
          <w:rFonts w:ascii="Montserrat" w:hAnsi="Montserrat"/>
          <w:color w:val="7F7F7F" w:themeColor="text1" w:themeTint="80"/>
        </w:rPr>
        <w:t>p</w:t>
      </w:r>
      <w:r w:rsidR="001C0DFB" w:rsidRPr="001C0DFB">
        <w:rPr>
          <w:rFonts w:ascii="Montserrat" w:hAnsi="Montserrat"/>
          <w:color w:val="7F7F7F" w:themeColor="text1" w:themeTint="80"/>
        </w:rPr>
        <w:t>rofessional reviewer</w:t>
      </w:r>
      <w:r w:rsidR="00B51290" w:rsidRPr="00854A1B">
        <w:rPr>
          <w:rStyle w:val="HeadingCaption"/>
        </w:rPr>
        <w:t xml:space="preserve">, </w:t>
      </w:r>
      <w:r w:rsidR="001C0DFB">
        <w:rPr>
          <w:rStyle w:val="HeadingCaption"/>
        </w:rPr>
        <w:t>s</w:t>
      </w:r>
      <w:r w:rsidR="00B51290" w:rsidRPr="00854A1B">
        <w:rPr>
          <w:rStyle w:val="HeadingCaption"/>
        </w:rPr>
        <w:t xml:space="preserve">enior </w:t>
      </w:r>
      <w:r w:rsidR="001C0DFB">
        <w:rPr>
          <w:rStyle w:val="HeadingCaption"/>
        </w:rPr>
        <w:t>s</w:t>
      </w:r>
      <w:r w:rsidR="00B51290" w:rsidRPr="00854A1B">
        <w:rPr>
          <w:rStyle w:val="HeadingCaption"/>
        </w:rPr>
        <w:t xml:space="preserve">cience </w:t>
      </w:r>
      <w:r w:rsidR="001C0DFB">
        <w:rPr>
          <w:rStyle w:val="HeadingCaption"/>
        </w:rPr>
        <w:t>e</w:t>
      </w:r>
      <w:r w:rsidR="00B51290" w:rsidRPr="00854A1B">
        <w:rPr>
          <w:rStyle w:val="HeadingCaption"/>
        </w:rPr>
        <w:t>ditor,</w:t>
      </w:r>
      <w:r w:rsidR="00A45E49" w:rsidRPr="00854A1B">
        <w:rPr>
          <w:rStyle w:val="HeadingCaption"/>
        </w:rPr>
        <w:t xml:space="preserve"> </w:t>
      </w:r>
      <w:r w:rsidR="00B51290" w:rsidRPr="00854A1B">
        <w:rPr>
          <w:rStyle w:val="HeadingCaption"/>
        </w:rPr>
        <w:t xml:space="preserve">and </w:t>
      </w:r>
      <w:r w:rsidR="001C0DFB">
        <w:rPr>
          <w:rStyle w:val="HeadingCaption"/>
        </w:rPr>
        <w:t>m</w:t>
      </w:r>
      <w:r w:rsidR="00B51290" w:rsidRPr="00854A1B">
        <w:rPr>
          <w:rStyle w:val="HeadingCaption"/>
        </w:rPr>
        <w:t xml:space="preserve">anaging </w:t>
      </w:r>
      <w:r w:rsidR="001C0DFB">
        <w:rPr>
          <w:rStyle w:val="HeadingCaption"/>
        </w:rPr>
        <w:t>e</w:t>
      </w:r>
      <w:r w:rsidR="00B51290" w:rsidRPr="00854A1B">
        <w:rPr>
          <w:rStyle w:val="HeadingCaption"/>
        </w:rPr>
        <w:t>di</w:t>
      </w:r>
      <w:r w:rsidRPr="00854A1B">
        <w:rPr>
          <w:rStyle w:val="HeadingCaption"/>
        </w:rPr>
        <w:t>tor]</w:t>
      </w:r>
    </w:p>
    <w:p w:rsidR="00B31C87" w:rsidRPr="00854A1B" w:rsidRDefault="00B31C87" w:rsidP="00852CA3">
      <w:pPr>
        <w:spacing w:before="400" w:line="276" w:lineRule="auto"/>
        <w:jc w:val="center"/>
        <w:rPr>
          <w:lang w:eastAsia="en-US"/>
        </w:rPr>
      </w:pPr>
    </w:p>
    <w:p w:rsidR="00F52EC0" w:rsidRPr="00854A1B" w:rsidRDefault="00F52EC0" w:rsidP="00F52EC0">
      <w:pPr>
        <w:tabs>
          <w:tab w:val="left" w:pos="990"/>
        </w:tabs>
        <w:rPr>
          <w:rFonts w:ascii="Montserrat" w:eastAsiaTheme="majorEastAsia" w:hAnsi="Montserrat" w:cs="Open Sans"/>
          <w:color w:val="404040" w:themeColor="text1" w:themeTint="BF"/>
          <w:sz w:val="14"/>
          <w:szCs w:val="14"/>
          <w:shd w:val="clear" w:color="auto" w:fill="FFFFFF"/>
        </w:rPr>
      </w:pPr>
    </w:p>
    <w:p w:rsidR="00F52EC0" w:rsidRPr="00854A1B" w:rsidRDefault="00F52EC0" w:rsidP="00F52EC0">
      <w:pPr>
        <w:tabs>
          <w:tab w:val="left" w:pos="990"/>
        </w:tabs>
        <w:rPr>
          <w:rFonts w:ascii="Montserrat" w:eastAsiaTheme="majorEastAsia" w:hAnsi="Montserrat" w:cs="Open Sans"/>
          <w:color w:val="404040" w:themeColor="text1" w:themeTint="BF"/>
          <w:sz w:val="14"/>
          <w:szCs w:val="14"/>
          <w:shd w:val="clear" w:color="auto" w:fill="FFFFFF"/>
        </w:rPr>
      </w:pPr>
    </w:p>
    <w:p w:rsidR="00F52EC0" w:rsidRPr="00854A1B" w:rsidRDefault="00F52EC0" w:rsidP="00F52EC0">
      <w:pPr>
        <w:tabs>
          <w:tab w:val="left" w:pos="990"/>
        </w:tabs>
        <w:sectPr w:rsidR="00F52EC0" w:rsidRPr="00854A1B" w:rsidSect="001C0DFB">
          <w:footerReference w:type="default" r:id="rId12"/>
          <w:headerReference w:type="first" r:id="rId13"/>
          <w:pgSz w:w="11909" w:h="16834" w:code="9"/>
          <w:pgMar w:top="907" w:right="907" w:bottom="907" w:left="907" w:header="0" w:footer="907" w:gutter="0"/>
          <w:pgBorders w:offsetFrom="page">
            <w:top w:val="thinThickSmallGap" w:sz="24" w:space="12" w:color="0655A4"/>
            <w:left w:val="thinThickSmallGap" w:sz="24" w:space="12" w:color="0655A4"/>
            <w:bottom w:val="thickThinSmallGap" w:sz="24" w:space="12" w:color="0655A4"/>
            <w:right w:val="thickThinSmallGap" w:sz="24" w:space="12" w:color="0655A4"/>
          </w:pgBorders>
          <w:cols w:space="720"/>
          <w:docGrid w:linePitch="360"/>
        </w:sectPr>
      </w:pPr>
      <w:r w:rsidRPr="00854A1B">
        <w:tab/>
      </w:r>
    </w:p>
    <w:bookmarkStart w:id="5" w:name="_Toc46245030"/>
    <w:p w:rsidR="00E2620D" w:rsidRPr="00854A1B" w:rsidRDefault="00B13753" w:rsidP="00D47DAC">
      <w:pPr>
        <w:pStyle w:val="SectionHeading"/>
        <w:rPr>
          <w:noProof w:val="0"/>
        </w:rPr>
      </w:pPr>
      <w:r w:rsidRPr="00246E0E">
        <w:rPr>
          <w:color w:val="0955A4"/>
          <w:lang w:eastAsia="en-US"/>
        </w:rPr>
        <w:lastRenderedPageBreak/>
        <mc:AlternateContent>
          <mc:Choice Requires="wps">
            <w:drawing>
              <wp:anchor distT="0" distB="0" distL="114300" distR="114300" simplePos="0" relativeHeight="251670528" behindDoc="1" locked="0" layoutInCell="1" allowOverlap="1" wp14:anchorId="50D923B4" wp14:editId="0A8530C4">
                <wp:simplePos x="0" y="0"/>
                <wp:positionH relativeFrom="margin">
                  <wp:posOffset>2191385</wp:posOffset>
                </wp:positionH>
                <wp:positionV relativeFrom="margin">
                  <wp:posOffset>445135</wp:posOffset>
                </wp:positionV>
                <wp:extent cx="2163445" cy="0"/>
                <wp:effectExtent l="38100" t="38100" r="65405" b="57150"/>
                <wp:wrapTight wrapText="bothSides">
                  <wp:wrapPolygon edited="0">
                    <wp:start x="-380" y="-1"/>
                    <wp:lineTo x="-380" y="-1"/>
                    <wp:lineTo x="22063" y="-1"/>
                    <wp:lineTo x="22063" y="-1"/>
                    <wp:lineTo x="-380" y="-1"/>
                  </wp:wrapPolygon>
                </wp:wrapTight>
                <wp:docPr id="19" name="Straight Connector 19"/>
                <wp:cNvGraphicFramePr/>
                <a:graphic xmlns:a="http://schemas.openxmlformats.org/drawingml/2006/main">
                  <a:graphicData uri="http://schemas.microsoft.com/office/word/2010/wordprocessingShape">
                    <wps:wsp>
                      <wps:cNvCnPr/>
                      <wps:spPr>
                        <a:xfrm>
                          <a:off x="0" y="0"/>
                          <a:ext cx="2163445" cy="0"/>
                        </a:xfrm>
                        <a:prstGeom prst="line">
                          <a:avLst/>
                        </a:prstGeom>
                        <a:ln w="25400" cap="rnd" cmpd="dbl">
                          <a:solidFill>
                            <a:srgbClr val="0955A4"/>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34492D" id="Straight Connector 19" o:spid="_x0000_s1026" style="position:absolute;z-index:-25164595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 from="172.55pt,35.05pt" to="342.9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" strokecolor="#0955a4" strokeweight="2pt">
                <v:stroke startarrow="diamond" endarrow="diamond" linestyle="thinThin" endcap="round"/>
                <w10:wrap type="tight" anchorx="margin" anchory="margin"/>
              </v:line>
            </w:pict>
          </mc:Fallback>
        </mc:AlternateContent>
      </w:r>
      <w:bookmarkEnd w:id="5"/>
      <w:r w:rsidR="00416D41" w:rsidRPr="00246E0E">
        <w:rPr>
          <w:noProof w:val="0"/>
          <w:color w:val="0955A4"/>
        </w:rPr>
        <w:t>Summary</w:t>
      </w:r>
    </w:p>
    <w:p w:rsidR="008312B1" w:rsidRPr="00854A1B" w:rsidRDefault="008312B1" w:rsidP="008312B1">
      <w:pPr>
        <w:pStyle w:val="Summaryparagraph"/>
        <w:rPr>
          <w:lang w:val="en-US"/>
        </w:rPr>
      </w:pPr>
      <w:r w:rsidRPr="00854A1B">
        <w:rPr>
          <w:szCs w:val="23"/>
          <w:lang w:val="en-US"/>
        </w:rPr>
        <w:t xml:space="preserve">It was a pleasure working on your document. This study on the value of </w:t>
      </w:r>
      <w:proofErr w:type="gramStart"/>
      <w:r w:rsidRPr="00854A1B">
        <w:rPr>
          <w:szCs w:val="23"/>
          <w:lang w:val="en-US"/>
        </w:rPr>
        <w:t>galectin-1</w:t>
      </w:r>
      <w:proofErr w:type="gramEnd"/>
      <w:r w:rsidRPr="00854A1B">
        <w:rPr>
          <w:szCs w:val="23"/>
          <w:lang w:val="en-US"/>
        </w:rPr>
        <w:t xml:space="preserve">, -3, and -7 expression patterns in predicting overall survival in ovarian cancer presented findings that are likely to be of substantial interest to cancer researchers and clinicians. Overall, the title, abstract, and keywords give the readers a good idea of the paper and the methodology applied in the study is adequate to answer the research question. </w:t>
      </w:r>
      <w:r w:rsidR="008D5FB1" w:rsidRPr="00854A1B">
        <w:rPr>
          <w:szCs w:val="23"/>
          <w:lang w:val="en-US"/>
        </w:rPr>
        <w:t>The r</w:t>
      </w:r>
      <w:r w:rsidRPr="00854A1B">
        <w:rPr>
          <w:szCs w:val="23"/>
          <w:lang w:val="en-US"/>
        </w:rPr>
        <w:t>eporting of the results</w:t>
      </w:r>
      <w:r w:rsidR="003144BF" w:rsidRPr="00854A1B">
        <w:rPr>
          <w:szCs w:val="23"/>
          <w:lang w:val="en-US"/>
        </w:rPr>
        <w:t>, however,</w:t>
      </w:r>
      <w:r w:rsidRPr="00854A1B">
        <w:rPr>
          <w:szCs w:val="23"/>
          <w:lang w:val="en-US"/>
        </w:rPr>
        <w:t xml:space="preserve"> has several weaknesses with respect to the structure of the section and the description of the findings. </w:t>
      </w:r>
      <w:r w:rsidR="00AA3AB3" w:rsidRPr="00854A1B">
        <w:rPr>
          <w:szCs w:val="23"/>
          <w:lang w:val="en-US"/>
        </w:rPr>
        <w:t xml:space="preserve">I also noted some ambiguities in </w:t>
      </w:r>
      <w:r w:rsidRPr="00854A1B">
        <w:rPr>
          <w:szCs w:val="23"/>
          <w:lang w:val="en-US"/>
        </w:rPr>
        <w:t>data presentation in the figures and tables. In addition, analysis related to paired expression of the studied galectins is incomplete. I hav</w:t>
      </w:r>
      <w:r w:rsidR="006D6FF0" w:rsidRPr="00854A1B">
        <w:rPr>
          <w:szCs w:val="23"/>
          <w:lang w:val="en-US"/>
        </w:rPr>
        <w:t>e made recommendations to help you address these focus areas.</w:t>
      </w:r>
    </w:p>
    <w:p w:rsidR="00196F50" w:rsidRPr="00854A1B" w:rsidRDefault="00196F50" w:rsidP="006C62B7">
      <w:pPr>
        <w:pStyle w:val="Summaryparagraph"/>
        <w:rPr>
          <w:lang w:val="en-US"/>
        </w:rPr>
      </w:pPr>
    </w:p>
    <w:p w:rsidR="0032408D" w:rsidRPr="001C0DFB" w:rsidRDefault="00FC3115" w:rsidP="0032408D">
      <w:pPr>
        <w:pStyle w:val="Subtitle"/>
        <w:rPr>
          <w:color w:val="0655A4"/>
        </w:rPr>
      </w:pPr>
      <w:r w:rsidRPr="001C0DFB">
        <w:rPr>
          <w:color w:val="0655A4"/>
        </w:rPr>
        <w:t>Scientific Review Report</w:t>
      </w:r>
    </w:p>
    <w:p w:rsidR="00F52EC0" w:rsidRPr="00854A1B" w:rsidRDefault="00F52EC0" w:rsidP="00F52EC0">
      <w:pPr>
        <w:jc w:val="center"/>
        <w:rPr>
          <w:rFonts w:ascii="Montserrat" w:eastAsiaTheme="majorEastAsia" w:hAnsi="Montserrat" w:cs="Open Sans"/>
          <w:color w:val="404040" w:themeColor="text1" w:themeTint="BF"/>
          <w:sz w:val="13"/>
          <w:szCs w:val="14"/>
          <w:shd w:val="clear" w:color="auto" w:fill="FFFFFF"/>
        </w:rPr>
      </w:pPr>
      <w:r w:rsidRPr="00854A1B">
        <w:rPr>
          <w:rFonts w:ascii="Montserrat" w:eastAsiaTheme="majorEastAsia" w:hAnsi="Montserrat" w:cs="Open Sans"/>
          <w:color w:val="404040" w:themeColor="text1" w:themeTint="BF"/>
          <w:sz w:val="13"/>
          <w:szCs w:val="14"/>
          <w:shd w:val="clear" w:color="auto" w:fill="FFFFFF"/>
        </w:rPr>
        <w:t>(Click on any section label to go to that section)</w:t>
      </w:r>
    </w:p>
    <w:p w:rsidR="00D63B35" w:rsidRPr="00854A1B" w:rsidRDefault="00D63B35" w:rsidP="00D63B35"/>
    <w:p w:rsidR="00196F50" w:rsidRPr="00854A1B" w:rsidRDefault="00B60BEA" w:rsidP="00433F09">
      <w:pPr>
        <w:pStyle w:val="TableofContent"/>
        <w:rPr>
          <w:rStyle w:val="Hyperlink"/>
          <w:rFonts w:eastAsia="Montserrat"/>
          <w:noProof w:val="0"/>
          <w:color w:val="auto"/>
          <w:u w:val="none"/>
        </w:rPr>
      </w:pPr>
      <w:hyperlink w:anchor="_Toc46245031" w:history="1">
        <w:r w:rsidR="001C0DFB">
          <w:rPr>
            <w:rStyle w:val="Hyperlink"/>
            <w:noProof w:val="0"/>
            <w:color w:val="auto"/>
            <w:u w:val="none"/>
          </w:rPr>
          <w:t>Professional</w:t>
        </w:r>
        <w:r w:rsidR="00196F50" w:rsidRPr="00854A1B">
          <w:rPr>
            <w:rStyle w:val="Hyperlink"/>
            <w:noProof w:val="0"/>
            <w:color w:val="auto"/>
            <w:u w:val="none"/>
          </w:rPr>
          <w:t xml:space="preserve"> </w:t>
        </w:r>
        <w:r w:rsidR="001C0DFB">
          <w:rPr>
            <w:rStyle w:val="Hyperlink"/>
            <w:noProof w:val="0"/>
            <w:color w:val="auto"/>
            <w:u w:val="none"/>
          </w:rPr>
          <w:t>r</w:t>
        </w:r>
        <w:r w:rsidR="00196F50" w:rsidRPr="00854A1B">
          <w:rPr>
            <w:rStyle w:val="Hyperlink"/>
            <w:noProof w:val="0"/>
            <w:color w:val="auto"/>
            <w:u w:val="none"/>
          </w:rPr>
          <w:t xml:space="preserve">eviewer's </w:t>
        </w:r>
        <w:r w:rsidR="001C0DFB">
          <w:rPr>
            <w:rStyle w:val="Hyperlink"/>
            <w:noProof w:val="0"/>
            <w:color w:val="auto"/>
            <w:u w:val="none"/>
          </w:rPr>
          <w:t>c</w:t>
        </w:r>
        <w:r w:rsidR="00196F50" w:rsidRPr="00854A1B">
          <w:rPr>
            <w:rStyle w:val="Hyperlink"/>
            <w:noProof w:val="0"/>
            <w:color w:val="auto"/>
            <w:u w:val="none"/>
          </w:rPr>
          <w:t>omment</w:t>
        </w:r>
        <w:r w:rsidR="000218A8" w:rsidRPr="00854A1B">
          <w:rPr>
            <w:rStyle w:val="Hyperlink"/>
            <w:noProof w:val="0"/>
            <w:color w:val="auto"/>
            <w:u w:val="none"/>
          </w:rPr>
          <w:t>s</w:t>
        </w:r>
        <w:r w:rsidR="00196F50" w:rsidRPr="00854A1B">
          <w:rPr>
            <w:rStyle w:val="Hyperlink"/>
            <w:noProof w:val="0"/>
            <w:webHidden/>
            <w:color w:val="auto"/>
            <w:u w:val="none"/>
          </w:rPr>
          <w:tab/>
        </w:r>
        <w:r w:rsidR="00196F50" w:rsidRPr="00854A1B">
          <w:rPr>
            <w:rStyle w:val="Hyperlink"/>
            <w:noProof w:val="0"/>
            <w:webHidden/>
            <w:color w:val="auto"/>
            <w:u w:val="none"/>
          </w:rPr>
          <w:fldChar w:fldCharType="begin"/>
        </w:r>
        <w:r w:rsidR="00196F50" w:rsidRPr="00854A1B">
          <w:rPr>
            <w:rStyle w:val="Hyperlink"/>
            <w:noProof w:val="0"/>
            <w:webHidden/>
            <w:color w:val="auto"/>
            <w:u w:val="none"/>
          </w:rPr>
          <w:instrText xml:space="preserve"> PAGEREF _Toc46245031 \h </w:instrText>
        </w:r>
        <w:r w:rsidR="00196F50" w:rsidRPr="00854A1B">
          <w:rPr>
            <w:rStyle w:val="Hyperlink"/>
            <w:noProof w:val="0"/>
            <w:webHidden/>
            <w:color w:val="auto"/>
            <w:u w:val="none"/>
          </w:rPr>
        </w:r>
        <w:r w:rsidR="00196F50" w:rsidRPr="00854A1B">
          <w:rPr>
            <w:rStyle w:val="Hyperlink"/>
            <w:noProof w:val="0"/>
            <w:webHidden/>
            <w:color w:val="auto"/>
            <w:u w:val="none"/>
          </w:rPr>
          <w:fldChar w:fldCharType="separate"/>
        </w:r>
        <w:r w:rsidR="00605233">
          <w:rPr>
            <w:rStyle w:val="Hyperlink"/>
            <w:webHidden/>
            <w:color w:val="auto"/>
            <w:u w:val="none"/>
          </w:rPr>
          <w:t>3</w:t>
        </w:r>
        <w:r w:rsidR="00196F50" w:rsidRPr="00854A1B">
          <w:rPr>
            <w:rStyle w:val="Hyperlink"/>
            <w:noProof w:val="0"/>
            <w:webHidden/>
            <w:color w:val="auto"/>
            <w:u w:val="none"/>
          </w:rPr>
          <w:fldChar w:fldCharType="end"/>
        </w:r>
      </w:hyperlink>
    </w:p>
    <w:p w:rsidR="00196F50" w:rsidRPr="00854A1B" w:rsidRDefault="00B60BEA" w:rsidP="00433F09">
      <w:pPr>
        <w:pStyle w:val="TableofContent"/>
        <w:rPr>
          <w:rStyle w:val="Hyperlink"/>
          <w:noProof w:val="0"/>
          <w:color w:val="auto"/>
          <w:u w:val="none"/>
        </w:rPr>
      </w:pPr>
      <w:hyperlink w:anchor="_Toc46245032" w:history="1">
        <w:r w:rsidR="00196F50" w:rsidRPr="00854A1B">
          <w:rPr>
            <w:rStyle w:val="Hyperlink"/>
            <w:noProof w:val="0"/>
            <w:color w:val="auto"/>
            <w:u w:val="none"/>
          </w:rPr>
          <w:t xml:space="preserve">Senior </w:t>
        </w:r>
        <w:r w:rsidR="001C0DFB">
          <w:rPr>
            <w:rStyle w:val="Hyperlink"/>
            <w:noProof w:val="0"/>
            <w:color w:val="auto"/>
            <w:u w:val="none"/>
          </w:rPr>
          <w:t>s</w:t>
        </w:r>
        <w:r w:rsidR="00196F50" w:rsidRPr="00854A1B">
          <w:rPr>
            <w:rStyle w:val="Hyperlink"/>
            <w:noProof w:val="0"/>
            <w:color w:val="auto"/>
            <w:u w:val="none"/>
          </w:rPr>
          <w:t xml:space="preserve">cience </w:t>
        </w:r>
        <w:r w:rsidR="001C0DFB">
          <w:rPr>
            <w:rStyle w:val="Hyperlink"/>
            <w:noProof w:val="0"/>
            <w:color w:val="auto"/>
            <w:u w:val="none"/>
          </w:rPr>
          <w:t>e</w:t>
        </w:r>
        <w:r w:rsidR="00196F50" w:rsidRPr="00854A1B">
          <w:rPr>
            <w:rStyle w:val="Hyperlink"/>
            <w:noProof w:val="0"/>
            <w:color w:val="auto"/>
            <w:u w:val="none"/>
          </w:rPr>
          <w:t xml:space="preserve">ditor’s </w:t>
        </w:r>
        <w:r w:rsidR="001C0DFB">
          <w:rPr>
            <w:rStyle w:val="Hyperlink"/>
            <w:noProof w:val="0"/>
            <w:color w:val="auto"/>
            <w:u w:val="none"/>
          </w:rPr>
          <w:t>c</w:t>
        </w:r>
        <w:r w:rsidR="00196F50" w:rsidRPr="00854A1B">
          <w:rPr>
            <w:rStyle w:val="Hyperlink"/>
            <w:noProof w:val="0"/>
            <w:color w:val="auto"/>
            <w:u w:val="none"/>
          </w:rPr>
          <w:t xml:space="preserve">omments on </w:t>
        </w:r>
        <w:r w:rsidR="001C0DFB">
          <w:rPr>
            <w:rStyle w:val="Hyperlink"/>
            <w:noProof w:val="0"/>
            <w:color w:val="auto"/>
            <w:u w:val="none"/>
          </w:rPr>
          <w:t>la</w:t>
        </w:r>
        <w:r w:rsidR="00196F50" w:rsidRPr="00854A1B">
          <w:rPr>
            <w:rStyle w:val="Hyperlink"/>
            <w:noProof w:val="0"/>
            <w:color w:val="auto"/>
            <w:u w:val="none"/>
          </w:rPr>
          <w:t xml:space="preserve">nguage and </w:t>
        </w:r>
        <w:r w:rsidR="001C0DFB">
          <w:rPr>
            <w:rStyle w:val="Hyperlink"/>
            <w:noProof w:val="0"/>
            <w:color w:val="auto"/>
            <w:u w:val="none"/>
          </w:rPr>
          <w:t>p</w:t>
        </w:r>
        <w:r w:rsidR="00196F50" w:rsidRPr="00854A1B">
          <w:rPr>
            <w:rStyle w:val="Hyperlink"/>
            <w:noProof w:val="0"/>
            <w:color w:val="auto"/>
            <w:u w:val="none"/>
          </w:rPr>
          <w:t xml:space="preserve">aper </w:t>
        </w:r>
        <w:r w:rsidR="001C0DFB">
          <w:rPr>
            <w:rStyle w:val="Hyperlink"/>
            <w:noProof w:val="0"/>
            <w:color w:val="auto"/>
            <w:u w:val="none"/>
          </w:rPr>
          <w:t>s</w:t>
        </w:r>
        <w:r w:rsidR="00196F50" w:rsidRPr="00854A1B">
          <w:rPr>
            <w:rStyle w:val="Hyperlink"/>
            <w:noProof w:val="0"/>
            <w:color w:val="auto"/>
            <w:u w:val="none"/>
          </w:rPr>
          <w:t>tructure</w:t>
        </w:r>
        <w:r w:rsidR="00196F50" w:rsidRPr="00854A1B">
          <w:rPr>
            <w:rStyle w:val="Hyperlink"/>
            <w:noProof w:val="0"/>
            <w:webHidden/>
            <w:color w:val="auto"/>
            <w:u w:val="none"/>
          </w:rPr>
          <w:tab/>
        </w:r>
        <w:r w:rsidR="00196F50" w:rsidRPr="00854A1B">
          <w:rPr>
            <w:rStyle w:val="Hyperlink"/>
            <w:noProof w:val="0"/>
            <w:webHidden/>
            <w:color w:val="auto"/>
            <w:u w:val="none"/>
          </w:rPr>
          <w:fldChar w:fldCharType="begin"/>
        </w:r>
        <w:r w:rsidR="00196F50" w:rsidRPr="00854A1B">
          <w:rPr>
            <w:rStyle w:val="Hyperlink"/>
            <w:noProof w:val="0"/>
            <w:webHidden/>
            <w:color w:val="auto"/>
            <w:u w:val="none"/>
          </w:rPr>
          <w:instrText xml:space="preserve"> PAGEREF _Toc46245032 \h </w:instrText>
        </w:r>
        <w:r w:rsidR="00196F50" w:rsidRPr="00854A1B">
          <w:rPr>
            <w:rStyle w:val="Hyperlink"/>
            <w:noProof w:val="0"/>
            <w:webHidden/>
            <w:color w:val="auto"/>
            <w:u w:val="none"/>
          </w:rPr>
        </w:r>
        <w:r w:rsidR="00196F50" w:rsidRPr="00854A1B">
          <w:rPr>
            <w:rStyle w:val="Hyperlink"/>
            <w:noProof w:val="0"/>
            <w:webHidden/>
            <w:color w:val="auto"/>
            <w:u w:val="none"/>
          </w:rPr>
          <w:fldChar w:fldCharType="separate"/>
        </w:r>
        <w:r w:rsidR="00605233">
          <w:rPr>
            <w:rStyle w:val="Hyperlink"/>
            <w:webHidden/>
            <w:color w:val="auto"/>
            <w:u w:val="none"/>
          </w:rPr>
          <w:t>7</w:t>
        </w:r>
        <w:r w:rsidR="00196F50" w:rsidRPr="00854A1B">
          <w:rPr>
            <w:rStyle w:val="Hyperlink"/>
            <w:noProof w:val="0"/>
            <w:webHidden/>
            <w:color w:val="auto"/>
            <w:u w:val="none"/>
          </w:rPr>
          <w:fldChar w:fldCharType="end"/>
        </w:r>
      </w:hyperlink>
    </w:p>
    <w:p w:rsidR="001C0DFB" w:rsidRDefault="00B60BEA" w:rsidP="00433F09">
      <w:pPr>
        <w:pStyle w:val="TableofContent"/>
        <w:rPr>
          <w:rStyle w:val="Hyperlink"/>
          <w:noProof w:val="0"/>
          <w:color w:val="auto"/>
          <w:u w:val="none"/>
        </w:rPr>
      </w:pPr>
      <w:hyperlink w:anchor="_Toc46245033" w:history="1">
        <w:r w:rsidR="00196F50" w:rsidRPr="00854A1B">
          <w:rPr>
            <w:rStyle w:val="Hyperlink"/>
            <w:noProof w:val="0"/>
            <w:color w:val="auto"/>
            <w:u w:val="none"/>
          </w:rPr>
          <w:t xml:space="preserve">Senior </w:t>
        </w:r>
        <w:r w:rsidR="001C0DFB">
          <w:rPr>
            <w:rStyle w:val="Hyperlink"/>
            <w:noProof w:val="0"/>
            <w:color w:val="auto"/>
            <w:u w:val="none"/>
          </w:rPr>
          <w:t>s</w:t>
        </w:r>
        <w:r w:rsidR="00196F50" w:rsidRPr="00854A1B">
          <w:rPr>
            <w:rStyle w:val="Hyperlink"/>
            <w:noProof w:val="0"/>
            <w:color w:val="auto"/>
            <w:u w:val="none"/>
          </w:rPr>
          <w:t xml:space="preserve">cience </w:t>
        </w:r>
        <w:proofErr w:type="gramStart"/>
        <w:r w:rsidR="001C0DFB">
          <w:rPr>
            <w:rStyle w:val="Hyperlink"/>
            <w:noProof w:val="0"/>
            <w:color w:val="auto"/>
            <w:u w:val="none"/>
          </w:rPr>
          <w:t>e</w:t>
        </w:r>
        <w:r w:rsidR="00196F50" w:rsidRPr="00854A1B">
          <w:rPr>
            <w:rStyle w:val="Hyperlink"/>
            <w:noProof w:val="0"/>
            <w:color w:val="auto"/>
            <w:u w:val="none"/>
          </w:rPr>
          <w:t>ditor</w:t>
        </w:r>
        <w:r w:rsidR="00FC7837" w:rsidRPr="00854A1B">
          <w:rPr>
            <w:rStyle w:val="Hyperlink"/>
            <w:noProof w:val="0"/>
            <w:color w:val="auto"/>
            <w:u w:val="none"/>
          </w:rPr>
          <w:t>’s</w:t>
        </w:r>
        <w:proofErr w:type="gramEnd"/>
        <w:r w:rsidR="00196F50" w:rsidRPr="00854A1B">
          <w:rPr>
            <w:rStyle w:val="Hyperlink"/>
            <w:noProof w:val="0"/>
            <w:color w:val="auto"/>
            <w:u w:val="none"/>
          </w:rPr>
          <w:t xml:space="preserve"> and </w:t>
        </w:r>
        <w:r w:rsidR="001C0DFB">
          <w:rPr>
            <w:rStyle w:val="Hyperlink"/>
            <w:noProof w:val="0"/>
            <w:color w:val="auto"/>
            <w:u w:val="none"/>
          </w:rPr>
          <w:t>m</w:t>
        </w:r>
        <w:r w:rsidR="00196F50" w:rsidRPr="00854A1B">
          <w:rPr>
            <w:rStyle w:val="Hyperlink"/>
            <w:noProof w:val="0"/>
            <w:color w:val="auto"/>
            <w:u w:val="none"/>
          </w:rPr>
          <w:t xml:space="preserve">anaging </w:t>
        </w:r>
        <w:r w:rsidR="001C0DFB">
          <w:rPr>
            <w:rStyle w:val="Hyperlink"/>
            <w:noProof w:val="0"/>
            <w:color w:val="auto"/>
            <w:u w:val="none"/>
          </w:rPr>
          <w:t>e</w:t>
        </w:r>
        <w:r w:rsidR="00196F50" w:rsidRPr="00854A1B">
          <w:rPr>
            <w:rStyle w:val="Hyperlink"/>
            <w:noProof w:val="0"/>
            <w:color w:val="auto"/>
            <w:u w:val="none"/>
          </w:rPr>
          <w:t xml:space="preserve">ditor’s </w:t>
        </w:r>
        <w:r w:rsidR="001C0DFB">
          <w:rPr>
            <w:rStyle w:val="Hyperlink"/>
            <w:noProof w:val="0"/>
            <w:color w:val="auto"/>
            <w:u w:val="none"/>
          </w:rPr>
          <w:t>c</w:t>
        </w:r>
        <w:r w:rsidR="00196F50" w:rsidRPr="00854A1B">
          <w:rPr>
            <w:rStyle w:val="Hyperlink"/>
            <w:noProof w:val="0"/>
            <w:color w:val="auto"/>
            <w:u w:val="none"/>
          </w:rPr>
          <w:t xml:space="preserve">omments on </w:t>
        </w:r>
        <w:r w:rsidR="005C208E" w:rsidRPr="001C0DFB">
          <w:rPr>
            <w:rStyle w:val="Hyperlink"/>
            <w:noProof w:val="0"/>
            <w:color w:val="auto"/>
            <w:u w:val="none"/>
          </w:rPr>
          <w:t>the</w:t>
        </w:r>
        <w:r w:rsidR="00196F50" w:rsidRPr="001C0DFB">
          <w:rPr>
            <w:rStyle w:val="Hyperlink"/>
            <w:noProof w:val="0"/>
            <w:color w:val="auto"/>
            <w:u w:val="none"/>
          </w:rPr>
          <w:t xml:space="preserve"> </w:t>
        </w:r>
        <w:r w:rsidR="001C0DFB">
          <w:rPr>
            <w:rStyle w:val="Hyperlink"/>
            <w:noProof w:val="0"/>
            <w:color w:val="auto"/>
            <w:u w:val="none"/>
          </w:rPr>
          <w:t>p</w:t>
        </w:r>
        <w:r w:rsidR="00196F50" w:rsidRPr="00854A1B">
          <w:rPr>
            <w:rStyle w:val="Hyperlink"/>
            <w:noProof w:val="0"/>
            <w:color w:val="auto"/>
            <w:u w:val="none"/>
          </w:rPr>
          <w:t xml:space="preserve">aper’s </w:t>
        </w:r>
        <w:r w:rsidR="001C0DFB">
          <w:rPr>
            <w:rStyle w:val="Hyperlink"/>
            <w:noProof w:val="0"/>
            <w:color w:val="auto"/>
            <w:u w:val="none"/>
          </w:rPr>
          <w:t>j</w:t>
        </w:r>
        <w:r w:rsidR="00196F50" w:rsidRPr="00854A1B">
          <w:rPr>
            <w:rStyle w:val="Hyperlink"/>
            <w:noProof w:val="0"/>
            <w:color w:val="auto"/>
            <w:u w:val="none"/>
          </w:rPr>
          <w:t xml:space="preserve">ournal </w:t>
        </w:r>
        <w:r w:rsidR="001C0DFB">
          <w:rPr>
            <w:rStyle w:val="Hyperlink"/>
            <w:noProof w:val="0"/>
            <w:color w:val="auto"/>
            <w:u w:val="none"/>
          </w:rPr>
          <w:t>r</w:t>
        </w:r>
        <w:r w:rsidR="00196F50" w:rsidRPr="00854A1B">
          <w:rPr>
            <w:rStyle w:val="Hyperlink"/>
            <w:noProof w:val="0"/>
            <w:color w:val="auto"/>
            <w:u w:val="none"/>
          </w:rPr>
          <w:t>eadiness</w:t>
        </w:r>
        <w:r w:rsidR="00196F50" w:rsidRPr="00854A1B">
          <w:rPr>
            <w:rStyle w:val="Hyperlink"/>
            <w:noProof w:val="0"/>
            <w:webHidden/>
            <w:color w:val="auto"/>
            <w:u w:val="none"/>
          </w:rPr>
          <w:tab/>
        </w:r>
        <w:r w:rsidR="00196F50" w:rsidRPr="00854A1B">
          <w:rPr>
            <w:rStyle w:val="Hyperlink"/>
            <w:noProof w:val="0"/>
            <w:webHidden/>
            <w:color w:val="auto"/>
            <w:u w:val="none"/>
          </w:rPr>
          <w:fldChar w:fldCharType="begin"/>
        </w:r>
        <w:r w:rsidR="00196F50" w:rsidRPr="00854A1B">
          <w:rPr>
            <w:rStyle w:val="Hyperlink"/>
            <w:noProof w:val="0"/>
            <w:webHidden/>
            <w:color w:val="auto"/>
            <w:u w:val="none"/>
          </w:rPr>
          <w:instrText xml:space="preserve"> PAGEREF _Toc46245033 \h </w:instrText>
        </w:r>
        <w:r w:rsidR="00196F50" w:rsidRPr="00854A1B">
          <w:rPr>
            <w:rStyle w:val="Hyperlink"/>
            <w:noProof w:val="0"/>
            <w:webHidden/>
            <w:color w:val="auto"/>
            <w:u w:val="none"/>
          </w:rPr>
        </w:r>
        <w:r w:rsidR="00196F50" w:rsidRPr="00854A1B">
          <w:rPr>
            <w:rStyle w:val="Hyperlink"/>
            <w:noProof w:val="0"/>
            <w:webHidden/>
            <w:color w:val="auto"/>
            <w:u w:val="none"/>
          </w:rPr>
          <w:fldChar w:fldCharType="separate"/>
        </w:r>
        <w:r w:rsidR="00605233">
          <w:rPr>
            <w:rStyle w:val="Hyperlink"/>
            <w:webHidden/>
            <w:color w:val="auto"/>
            <w:u w:val="none"/>
          </w:rPr>
          <w:t>9</w:t>
        </w:r>
        <w:r w:rsidR="00196F50" w:rsidRPr="00854A1B">
          <w:rPr>
            <w:rStyle w:val="Hyperlink"/>
            <w:noProof w:val="0"/>
            <w:webHidden/>
            <w:color w:val="auto"/>
            <w:u w:val="none"/>
          </w:rPr>
          <w:fldChar w:fldCharType="end"/>
        </w:r>
      </w:hyperlink>
    </w:p>
    <w:p w:rsidR="00F31D4B" w:rsidRPr="00854A1B" w:rsidRDefault="00F31D4B">
      <w:pPr>
        <w:spacing w:after="160" w:line="480" w:lineRule="auto"/>
        <w:rPr>
          <w:rStyle w:val="Hyperlink"/>
          <w:rFonts w:ascii="Montserrat" w:hAnsi="Montserrat" w:cstheme="minorHAnsi"/>
          <w:color w:val="auto"/>
          <w:sz w:val="18"/>
          <w:szCs w:val="18"/>
          <w:u w:val="none"/>
        </w:rPr>
      </w:pPr>
      <w:r w:rsidRPr="00854A1B">
        <w:rPr>
          <w:rStyle w:val="Hyperlink"/>
          <w:color w:val="auto"/>
          <w:u w:val="none"/>
        </w:rPr>
        <w:br w:type="page"/>
      </w:r>
    </w:p>
    <w:p w:rsidR="00DC0719" w:rsidRPr="001C0DFB" w:rsidRDefault="00055AC5" w:rsidP="00D6605B">
      <w:pPr>
        <w:pStyle w:val="SectionHeading"/>
        <w:rPr>
          <w:noProof w:val="0"/>
          <w:color w:val="0655A4"/>
        </w:rPr>
      </w:pPr>
      <w:bookmarkStart w:id="6" w:name="_Toc46244728"/>
      <w:bookmarkStart w:id="7" w:name="_Toc46245031"/>
      <w:r w:rsidRPr="001C0DFB">
        <w:rPr>
          <w:noProof w:val="0"/>
          <w:color w:val="0655A4"/>
        </w:rPr>
        <w:lastRenderedPageBreak/>
        <w:t>P</w:t>
      </w:r>
      <w:r w:rsidR="001C0DFB">
        <w:rPr>
          <w:noProof w:val="0"/>
          <w:color w:val="0655A4"/>
        </w:rPr>
        <w:t>rofessional</w:t>
      </w:r>
      <w:r w:rsidRPr="001C0DFB">
        <w:rPr>
          <w:noProof w:val="0"/>
          <w:color w:val="0655A4"/>
        </w:rPr>
        <w:t xml:space="preserve"> </w:t>
      </w:r>
      <w:r w:rsidR="00E724FC" w:rsidRPr="001C0DFB">
        <w:rPr>
          <w:noProof w:val="0"/>
          <w:color w:val="0655A4"/>
        </w:rPr>
        <w:t>R</w:t>
      </w:r>
      <w:r w:rsidRPr="001C0DFB">
        <w:rPr>
          <w:noProof w:val="0"/>
          <w:color w:val="0655A4"/>
        </w:rPr>
        <w:t xml:space="preserve">eviewer's </w:t>
      </w:r>
      <w:r w:rsidR="00E724FC" w:rsidRPr="001C0DFB">
        <w:rPr>
          <w:noProof w:val="0"/>
          <w:color w:val="0655A4"/>
        </w:rPr>
        <w:t>C</w:t>
      </w:r>
      <w:r w:rsidRPr="001C0DFB">
        <w:rPr>
          <w:noProof w:val="0"/>
          <w:color w:val="0655A4"/>
        </w:rPr>
        <w:t>omment</w:t>
      </w:r>
      <w:bookmarkEnd w:id="6"/>
      <w:bookmarkEnd w:id="7"/>
      <w:r w:rsidR="000218A8" w:rsidRPr="001C0DFB">
        <w:rPr>
          <w:noProof w:val="0"/>
          <w:color w:val="0655A4"/>
        </w:rPr>
        <w:t>s</w:t>
      </w:r>
    </w:p>
    <w:p w:rsidR="00D6091B" w:rsidRPr="00854A1B" w:rsidRDefault="00B60BEA" w:rsidP="00433F09">
      <w:pPr>
        <w:pStyle w:val="TableofContent"/>
        <w:rPr>
          <w:rStyle w:val="Hyperlink"/>
          <w:rFonts w:eastAsia="Montserrat"/>
          <w:noProof w:val="0"/>
          <w:color w:val="404040" w:themeColor="text1" w:themeTint="BF"/>
          <w:sz w:val="16"/>
          <w:szCs w:val="16"/>
          <w:u w:val="none"/>
        </w:rPr>
      </w:pPr>
      <w:hyperlink w:anchor="_Toc46245031" w:history="1">
        <w:r w:rsidR="001C0DFB">
          <w:rPr>
            <w:rStyle w:val="Hyperlink"/>
            <w:noProof w:val="0"/>
            <w:color w:val="404040" w:themeColor="text1" w:themeTint="BF"/>
            <w:sz w:val="16"/>
            <w:szCs w:val="16"/>
            <w:u w:val="none"/>
          </w:rPr>
          <w:t xml:space="preserve">Professional </w:t>
        </w:r>
        <w:r w:rsidR="00D6091B" w:rsidRPr="00854A1B">
          <w:rPr>
            <w:rStyle w:val="Hyperlink"/>
            <w:noProof w:val="0"/>
            <w:color w:val="404040" w:themeColor="text1" w:themeTint="BF"/>
            <w:sz w:val="16"/>
            <w:szCs w:val="16"/>
            <w:u w:val="none"/>
          </w:rPr>
          <w:t>Reviewer's Comment</w:t>
        </w:r>
        <w:r w:rsidR="00167304" w:rsidRPr="00854A1B">
          <w:rPr>
            <w:rStyle w:val="Hyperlink"/>
            <w:noProof w:val="0"/>
            <w:color w:val="404040" w:themeColor="text1" w:themeTint="BF"/>
            <w:sz w:val="16"/>
            <w:szCs w:val="16"/>
            <w:u w:val="none"/>
          </w:rPr>
          <w:t>s</w:t>
        </w:r>
        <w:r w:rsidR="00D6091B" w:rsidRPr="00854A1B">
          <w:rPr>
            <w:rStyle w:val="Hyperlink"/>
            <w:noProof w:val="0"/>
            <w:webHidden/>
            <w:color w:val="404040" w:themeColor="text1" w:themeTint="BF"/>
            <w:sz w:val="16"/>
            <w:szCs w:val="16"/>
            <w:u w:val="none"/>
          </w:rPr>
          <w:tab/>
        </w:r>
        <w:r w:rsidR="00D6091B" w:rsidRPr="00854A1B">
          <w:rPr>
            <w:rStyle w:val="Hyperlink"/>
            <w:noProof w:val="0"/>
            <w:webHidden/>
            <w:color w:val="404040" w:themeColor="text1" w:themeTint="BF"/>
            <w:sz w:val="16"/>
            <w:szCs w:val="16"/>
            <w:u w:val="none"/>
          </w:rPr>
          <w:fldChar w:fldCharType="begin"/>
        </w:r>
        <w:r w:rsidR="00D6091B" w:rsidRPr="00854A1B">
          <w:rPr>
            <w:rStyle w:val="Hyperlink"/>
            <w:noProof w:val="0"/>
            <w:webHidden/>
            <w:color w:val="404040" w:themeColor="text1" w:themeTint="BF"/>
            <w:sz w:val="16"/>
            <w:szCs w:val="16"/>
            <w:u w:val="none"/>
          </w:rPr>
          <w:instrText xml:space="preserve"> PAGEREF _Toc46245031 \h </w:instrText>
        </w:r>
        <w:r w:rsidR="00D6091B" w:rsidRPr="00854A1B">
          <w:rPr>
            <w:rStyle w:val="Hyperlink"/>
            <w:noProof w:val="0"/>
            <w:webHidden/>
            <w:color w:val="404040" w:themeColor="text1" w:themeTint="BF"/>
            <w:sz w:val="16"/>
            <w:szCs w:val="16"/>
            <w:u w:val="none"/>
          </w:rPr>
        </w:r>
        <w:r w:rsidR="00D6091B"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3</w:t>
        </w:r>
        <w:r w:rsidR="00D6091B" w:rsidRPr="00854A1B">
          <w:rPr>
            <w:rStyle w:val="Hyperlink"/>
            <w:noProof w:val="0"/>
            <w:webHidden/>
            <w:color w:val="404040" w:themeColor="text1" w:themeTint="BF"/>
            <w:sz w:val="16"/>
            <w:szCs w:val="16"/>
            <w:u w:val="none"/>
          </w:rPr>
          <w:fldChar w:fldCharType="end"/>
        </w:r>
      </w:hyperlink>
    </w:p>
    <w:p w:rsidR="00D6091B" w:rsidRPr="00854A1B" w:rsidRDefault="00B60BEA" w:rsidP="00433F09">
      <w:pPr>
        <w:pStyle w:val="TableofContent"/>
        <w:rPr>
          <w:rStyle w:val="Hyperlink"/>
          <w:noProof w:val="0"/>
          <w:color w:val="404040" w:themeColor="text1" w:themeTint="BF"/>
          <w:sz w:val="16"/>
          <w:szCs w:val="16"/>
          <w:u w:val="none"/>
        </w:rPr>
      </w:pPr>
      <w:hyperlink w:anchor="_Toc46245032" w:history="1">
        <w:r w:rsidR="00D6091B" w:rsidRPr="00854A1B">
          <w:rPr>
            <w:rStyle w:val="Hyperlink"/>
            <w:noProof w:val="0"/>
            <w:color w:val="404040" w:themeColor="text1" w:themeTint="BF"/>
            <w:sz w:val="16"/>
            <w:szCs w:val="16"/>
            <w:u w:val="none"/>
          </w:rPr>
          <w:t>Senior Science Editor’s Comments on Language and Paper Structure</w:t>
        </w:r>
        <w:r w:rsidR="00D6091B" w:rsidRPr="00854A1B">
          <w:rPr>
            <w:rStyle w:val="Hyperlink"/>
            <w:noProof w:val="0"/>
            <w:webHidden/>
            <w:color w:val="404040" w:themeColor="text1" w:themeTint="BF"/>
            <w:sz w:val="16"/>
            <w:szCs w:val="16"/>
            <w:u w:val="none"/>
          </w:rPr>
          <w:tab/>
        </w:r>
        <w:r w:rsidR="00D6091B" w:rsidRPr="00854A1B">
          <w:rPr>
            <w:rStyle w:val="Hyperlink"/>
            <w:noProof w:val="0"/>
            <w:webHidden/>
            <w:color w:val="404040" w:themeColor="text1" w:themeTint="BF"/>
            <w:sz w:val="16"/>
            <w:szCs w:val="16"/>
            <w:u w:val="none"/>
          </w:rPr>
          <w:fldChar w:fldCharType="begin"/>
        </w:r>
        <w:r w:rsidR="00D6091B" w:rsidRPr="00854A1B">
          <w:rPr>
            <w:rStyle w:val="Hyperlink"/>
            <w:noProof w:val="0"/>
            <w:webHidden/>
            <w:color w:val="404040" w:themeColor="text1" w:themeTint="BF"/>
            <w:sz w:val="16"/>
            <w:szCs w:val="16"/>
            <w:u w:val="none"/>
          </w:rPr>
          <w:instrText xml:space="preserve"> PAGEREF _Toc46245032 \h </w:instrText>
        </w:r>
        <w:r w:rsidR="00D6091B" w:rsidRPr="00854A1B">
          <w:rPr>
            <w:rStyle w:val="Hyperlink"/>
            <w:noProof w:val="0"/>
            <w:webHidden/>
            <w:color w:val="404040" w:themeColor="text1" w:themeTint="BF"/>
            <w:sz w:val="16"/>
            <w:szCs w:val="16"/>
            <w:u w:val="none"/>
          </w:rPr>
        </w:r>
        <w:r w:rsidR="00D6091B"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7</w:t>
        </w:r>
        <w:r w:rsidR="00D6091B" w:rsidRPr="00854A1B">
          <w:rPr>
            <w:rStyle w:val="Hyperlink"/>
            <w:noProof w:val="0"/>
            <w:webHidden/>
            <w:color w:val="404040" w:themeColor="text1" w:themeTint="BF"/>
            <w:sz w:val="16"/>
            <w:szCs w:val="16"/>
            <w:u w:val="none"/>
          </w:rPr>
          <w:fldChar w:fldCharType="end"/>
        </w:r>
      </w:hyperlink>
    </w:p>
    <w:p w:rsidR="00D6091B" w:rsidRPr="00854A1B" w:rsidRDefault="00B60BEA" w:rsidP="00433F09">
      <w:pPr>
        <w:pStyle w:val="TableofContent"/>
        <w:rPr>
          <w:rStyle w:val="Hyperlink"/>
          <w:noProof w:val="0"/>
          <w:color w:val="404040" w:themeColor="text1" w:themeTint="BF"/>
          <w:sz w:val="16"/>
          <w:szCs w:val="16"/>
          <w:u w:val="none"/>
        </w:rPr>
      </w:pPr>
      <w:hyperlink w:anchor="_Toc46245033" w:history="1">
        <w:r w:rsidR="00D6091B" w:rsidRPr="00854A1B">
          <w:rPr>
            <w:rStyle w:val="Hyperlink"/>
            <w:noProof w:val="0"/>
            <w:color w:val="404040" w:themeColor="text1" w:themeTint="BF"/>
            <w:sz w:val="16"/>
            <w:szCs w:val="16"/>
            <w:u w:val="none"/>
          </w:rPr>
          <w:t>Senior Science Editor</w:t>
        </w:r>
        <w:r w:rsidR="00FC7837" w:rsidRPr="00854A1B">
          <w:rPr>
            <w:rStyle w:val="Hyperlink"/>
            <w:noProof w:val="0"/>
            <w:color w:val="404040" w:themeColor="text1" w:themeTint="BF"/>
            <w:sz w:val="16"/>
            <w:szCs w:val="16"/>
            <w:u w:val="none"/>
          </w:rPr>
          <w:t>’s</w:t>
        </w:r>
        <w:r w:rsidR="00D6091B" w:rsidRPr="00854A1B">
          <w:rPr>
            <w:rStyle w:val="Hyperlink"/>
            <w:noProof w:val="0"/>
            <w:color w:val="404040" w:themeColor="text1" w:themeTint="BF"/>
            <w:sz w:val="16"/>
            <w:szCs w:val="16"/>
            <w:u w:val="none"/>
          </w:rPr>
          <w:t xml:space="preserve"> and Managing Editor’s Comments on </w:t>
        </w:r>
        <w:r w:rsidR="00167304" w:rsidRPr="00854A1B">
          <w:rPr>
            <w:rStyle w:val="Hyperlink"/>
            <w:noProof w:val="0"/>
            <w:color w:val="404040" w:themeColor="text1" w:themeTint="BF"/>
            <w:sz w:val="16"/>
            <w:szCs w:val="16"/>
            <w:u w:val="none"/>
          </w:rPr>
          <w:t>t</w:t>
        </w:r>
        <w:r w:rsidR="00D6091B" w:rsidRPr="00854A1B">
          <w:rPr>
            <w:rStyle w:val="Hyperlink"/>
            <w:noProof w:val="0"/>
            <w:color w:val="404040" w:themeColor="text1" w:themeTint="BF"/>
            <w:sz w:val="16"/>
            <w:szCs w:val="16"/>
            <w:u w:val="none"/>
          </w:rPr>
          <w:t>he Paper’s Journal Readiness</w:t>
        </w:r>
        <w:r w:rsidR="00D6091B" w:rsidRPr="00854A1B">
          <w:rPr>
            <w:rStyle w:val="Hyperlink"/>
            <w:noProof w:val="0"/>
            <w:webHidden/>
            <w:color w:val="404040" w:themeColor="text1" w:themeTint="BF"/>
            <w:sz w:val="16"/>
            <w:szCs w:val="16"/>
            <w:u w:val="none"/>
          </w:rPr>
          <w:tab/>
        </w:r>
        <w:r w:rsidR="00D6091B" w:rsidRPr="00854A1B">
          <w:rPr>
            <w:rStyle w:val="Hyperlink"/>
            <w:noProof w:val="0"/>
            <w:webHidden/>
            <w:color w:val="404040" w:themeColor="text1" w:themeTint="BF"/>
            <w:sz w:val="16"/>
            <w:szCs w:val="16"/>
            <w:u w:val="none"/>
          </w:rPr>
          <w:fldChar w:fldCharType="begin"/>
        </w:r>
        <w:r w:rsidR="00D6091B" w:rsidRPr="00854A1B">
          <w:rPr>
            <w:rStyle w:val="Hyperlink"/>
            <w:noProof w:val="0"/>
            <w:webHidden/>
            <w:color w:val="404040" w:themeColor="text1" w:themeTint="BF"/>
            <w:sz w:val="16"/>
            <w:szCs w:val="16"/>
            <w:u w:val="none"/>
          </w:rPr>
          <w:instrText xml:space="preserve"> PAGEREF _Toc46245033 \h </w:instrText>
        </w:r>
        <w:r w:rsidR="00D6091B" w:rsidRPr="00854A1B">
          <w:rPr>
            <w:rStyle w:val="Hyperlink"/>
            <w:noProof w:val="0"/>
            <w:webHidden/>
            <w:color w:val="404040" w:themeColor="text1" w:themeTint="BF"/>
            <w:sz w:val="16"/>
            <w:szCs w:val="16"/>
            <w:u w:val="none"/>
          </w:rPr>
        </w:r>
        <w:r w:rsidR="00D6091B"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9</w:t>
        </w:r>
        <w:r w:rsidR="00D6091B" w:rsidRPr="00854A1B">
          <w:rPr>
            <w:rStyle w:val="Hyperlink"/>
            <w:noProof w:val="0"/>
            <w:webHidden/>
            <w:color w:val="404040" w:themeColor="text1" w:themeTint="BF"/>
            <w:sz w:val="16"/>
            <w:szCs w:val="16"/>
            <w:u w:val="none"/>
          </w:rPr>
          <w:fldChar w:fldCharType="end"/>
        </w:r>
      </w:hyperlink>
    </w:p>
    <w:p w:rsidR="00DD63ED" w:rsidRPr="00854A1B" w:rsidRDefault="00DD63ED" w:rsidP="002416B1">
      <w:pPr>
        <w:pStyle w:val="Summaryparagraph"/>
        <w:rPr>
          <w:lang w:val="en-US"/>
        </w:rPr>
      </w:pPr>
    </w:p>
    <w:p w:rsidR="004D2F1C" w:rsidRPr="001C0DFB" w:rsidRDefault="00701A47" w:rsidP="00976707">
      <w:pPr>
        <w:pStyle w:val="Heading2"/>
        <w:numPr>
          <w:ilvl w:val="0"/>
          <w:numId w:val="22"/>
        </w:numPr>
        <w:spacing w:before="400" w:after="200" w:line="276" w:lineRule="auto"/>
        <w:rPr>
          <w:rFonts w:ascii="Montserrat SemiBold" w:hAnsi="Montserrat SemiBold" w:cstheme="minorHAnsi"/>
          <w:color w:val="0655A4"/>
          <w:sz w:val="21"/>
          <w:szCs w:val="22"/>
        </w:rPr>
      </w:pPr>
      <w:r w:rsidRPr="001C0DFB">
        <w:rPr>
          <w:rStyle w:val="Question"/>
          <w:color w:val="0655A4"/>
        </w:rPr>
        <w:t>Major issues (likely to be raised by the journal peer reviewer and cause rejection) and corresponding next steps the author should take</w:t>
      </w:r>
      <w:r w:rsidR="00B51290" w:rsidRPr="001C0DFB">
        <w:rPr>
          <w:rStyle w:val="Question"/>
          <w:color w:val="0655A4"/>
        </w:rPr>
        <w:t>.</w:t>
      </w:r>
    </w:p>
    <w:p w:rsidR="00976707" w:rsidRPr="00854A1B" w:rsidRDefault="00976707" w:rsidP="00976707">
      <w:pPr>
        <w:pStyle w:val="Bulletpoints"/>
        <w:rPr>
          <w:lang w:val="en-US"/>
        </w:rPr>
      </w:pPr>
      <w:r w:rsidRPr="00854A1B">
        <w:rPr>
          <w:lang w:val="en-US"/>
        </w:rPr>
        <w:t xml:space="preserve">One of the aims stated for the study is to investigate whether </w:t>
      </w:r>
      <w:r w:rsidR="00AA3AB3" w:rsidRPr="00854A1B">
        <w:rPr>
          <w:lang w:val="en-US"/>
        </w:rPr>
        <w:t xml:space="preserve">the </w:t>
      </w:r>
      <w:r w:rsidRPr="00854A1B">
        <w:rPr>
          <w:lang w:val="en-US"/>
        </w:rPr>
        <w:t>expression</w:t>
      </w:r>
      <w:r w:rsidR="00AA3AB3" w:rsidRPr="00854A1B">
        <w:rPr>
          <w:lang w:val="en-US"/>
        </w:rPr>
        <w:t xml:space="preserve"> levels</w:t>
      </w:r>
      <w:r w:rsidRPr="00854A1B">
        <w:rPr>
          <w:lang w:val="en-US"/>
        </w:rPr>
        <w:t xml:space="preserve"> of different galectins</w:t>
      </w:r>
      <w:r w:rsidR="00AA3AB3" w:rsidRPr="00854A1B">
        <w:rPr>
          <w:lang w:val="en-US"/>
        </w:rPr>
        <w:t xml:space="preserve"> are</w:t>
      </w:r>
      <w:r w:rsidRPr="00854A1B">
        <w:rPr>
          <w:lang w:val="en-US"/>
        </w:rPr>
        <w:t xml:space="preserve"> correlated in ovarian cancer” because “there is a critical need for a comprehensive study of various galectins in a representative ovarian cancer panel.” However, you have not evaluated the correlation between combinations of different galectins and the outcome (survival). This aspect of the study needs to be clarified.</w:t>
      </w:r>
    </w:p>
    <w:p w:rsidR="00976707" w:rsidRPr="00854A1B" w:rsidRDefault="00976707" w:rsidP="00D02DFA">
      <w:pPr>
        <w:pStyle w:val="Bulletpoints"/>
        <w:rPr>
          <w:lang w:val="en-US"/>
        </w:rPr>
      </w:pPr>
      <w:r w:rsidRPr="00854A1B">
        <w:rPr>
          <w:lang w:val="en-US"/>
        </w:rPr>
        <w:t xml:space="preserve">The number of patients does not seem to be justified by power analysis, and it is unclear whether the sample size was </w:t>
      </w:r>
      <w:proofErr w:type="gramStart"/>
      <w:r w:rsidRPr="00854A1B">
        <w:rPr>
          <w:lang w:val="en-US"/>
        </w:rPr>
        <w:t>sufficient</w:t>
      </w:r>
      <w:proofErr w:type="gramEnd"/>
      <w:r w:rsidRPr="00854A1B">
        <w:rPr>
          <w:lang w:val="en-US"/>
        </w:rPr>
        <w:t xml:space="preserve"> to achieve statistical significance. A power analysis should be performed, and whether it confirmed that the results of the study were statistically conclusive should be indicated.</w:t>
      </w:r>
      <w:r w:rsidR="00AA3AB3" w:rsidRPr="00854A1B">
        <w:rPr>
          <w:lang w:val="en-US"/>
        </w:rPr>
        <w:t xml:space="preserve"> </w:t>
      </w:r>
    </w:p>
    <w:p w:rsidR="00976707" w:rsidRPr="00854A1B" w:rsidRDefault="00976707" w:rsidP="00D02DFA">
      <w:pPr>
        <w:pStyle w:val="Bulletpoints"/>
        <w:rPr>
          <w:lang w:val="en-US"/>
        </w:rPr>
      </w:pPr>
      <w:r w:rsidRPr="00854A1B">
        <w:rPr>
          <w:lang w:val="en-US"/>
        </w:rPr>
        <w:t>There seem to be no control samples, i.e., those from cancer-free individuals. This aspect needs to be addressed in the manuscript.</w:t>
      </w:r>
    </w:p>
    <w:p w:rsidR="00976707" w:rsidRPr="00854A1B" w:rsidRDefault="00976707" w:rsidP="00D02DFA">
      <w:pPr>
        <w:pStyle w:val="Bulletpoints"/>
        <w:rPr>
          <w:lang w:val="en-US"/>
        </w:rPr>
      </w:pPr>
      <w:r w:rsidRPr="00854A1B">
        <w:rPr>
          <w:lang w:val="en-US"/>
        </w:rPr>
        <w:t xml:space="preserve">Histological groups (serous, endometrioid, clear cell, mucinous) should be briefly characterized, especially </w:t>
      </w:r>
      <w:proofErr w:type="gramStart"/>
      <w:r w:rsidRPr="00854A1B">
        <w:rPr>
          <w:lang w:val="en-US"/>
        </w:rPr>
        <w:t>with regard to</w:t>
      </w:r>
      <w:proofErr w:type="gramEnd"/>
      <w:r w:rsidRPr="00854A1B">
        <w:rPr>
          <w:lang w:val="en-US"/>
        </w:rPr>
        <w:t xml:space="preserve"> their comparative malignancy.</w:t>
      </w:r>
    </w:p>
    <w:p w:rsidR="00976707" w:rsidRPr="00854A1B" w:rsidRDefault="00976707" w:rsidP="00976707">
      <w:pPr>
        <w:pStyle w:val="Bulletpoints"/>
        <w:rPr>
          <w:lang w:val="en-US"/>
        </w:rPr>
      </w:pPr>
      <w:r w:rsidRPr="00854A1B">
        <w:rPr>
          <w:lang w:val="en-US"/>
        </w:rPr>
        <w:t>Control tissue staining for all galectins should be presented in Fig. 1 and in Table 5.</w:t>
      </w:r>
    </w:p>
    <w:p w:rsidR="00976707" w:rsidRPr="00854A1B" w:rsidRDefault="00976707" w:rsidP="00D02DFA">
      <w:pPr>
        <w:pStyle w:val="Bulletpoints"/>
        <w:rPr>
          <w:lang w:val="en-US"/>
        </w:rPr>
      </w:pPr>
      <w:r w:rsidRPr="00854A1B">
        <w:rPr>
          <w:lang w:val="en-US"/>
        </w:rPr>
        <w:t xml:space="preserve">The result that “Gal-1 stromal staining serves as an independent prognostic factor for overall survival” has already been obtained in a previous study (Kim et al. High galectin-1 expression correlates with poor prognosis and is involved in epithelial ovarian cancer proliferation and invasion. Eur J Cancer. 2012 Aug;48(12):1914-21). This fact should be indicated, and the previous study </w:t>
      </w:r>
      <w:r w:rsidR="00AA3AB3" w:rsidRPr="00854A1B">
        <w:rPr>
          <w:lang w:val="en-US"/>
        </w:rPr>
        <w:t xml:space="preserve">must be </w:t>
      </w:r>
      <w:r w:rsidRPr="00854A1B">
        <w:rPr>
          <w:lang w:val="en-US"/>
        </w:rPr>
        <w:t>appropriately cited.</w:t>
      </w:r>
    </w:p>
    <w:p w:rsidR="00976707" w:rsidRPr="00854A1B" w:rsidRDefault="00976707" w:rsidP="00D02DFA">
      <w:pPr>
        <w:pStyle w:val="Bulletpoints"/>
        <w:rPr>
          <w:lang w:val="en-US"/>
        </w:rPr>
      </w:pPr>
      <w:r w:rsidRPr="00854A1B">
        <w:rPr>
          <w:lang w:val="en-US"/>
        </w:rPr>
        <w:t>The statement that “it is apparently nuclear and not cytoplasmic Gal-3 expression that has a major influence on patients’ outcomes” in lines 260-261 of the Discussion is premature and does not correspond to the facts. Other studies (17, 27) obtained the opposite results both in terms of Gal-3 localization and cancer prognosis, as they showed that cytoplasmic Gal-3 had a negative correlation with cancer prognosis. This statement should be deleted</w:t>
      </w:r>
      <w:r w:rsidR="00AA3AB3" w:rsidRPr="00854A1B">
        <w:rPr>
          <w:lang w:val="en-US"/>
        </w:rPr>
        <w:t xml:space="preserve">, </w:t>
      </w:r>
      <w:r w:rsidRPr="00854A1B">
        <w:rPr>
          <w:lang w:val="en-US"/>
        </w:rPr>
        <w:t xml:space="preserve">as you do not present enough evidence for total dismissal of the previous findings. Instead, the reason for </w:t>
      </w:r>
      <w:r w:rsidR="00AA3AB3" w:rsidRPr="00854A1B">
        <w:rPr>
          <w:lang w:val="en-US"/>
        </w:rPr>
        <w:t>this discrepancy</w:t>
      </w:r>
      <w:r w:rsidRPr="00854A1B">
        <w:rPr>
          <w:lang w:val="en-US"/>
        </w:rPr>
        <w:t xml:space="preserve"> between the present and earlier studies should be discussed.</w:t>
      </w:r>
    </w:p>
    <w:p w:rsidR="00976707" w:rsidRPr="00854A1B" w:rsidRDefault="00976707" w:rsidP="00D02DFA">
      <w:pPr>
        <w:pStyle w:val="Bulletpoints"/>
        <w:rPr>
          <w:lang w:val="en-US"/>
        </w:rPr>
      </w:pPr>
      <w:r w:rsidRPr="00854A1B">
        <w:rPr>
          <w:lang w:val="en-US"/>
        </w:rPr>
        <w:t xml:space="preserve">Correlations between expression patterns of Gal-1, -3, and -7 should be interpreted in view of your own findings regarding </w:t>
      </w:r>
      <w:r w:rsidR="00AA3AB3" w:rsidRPr="00854A1B">
        <w:rPr>
          <w:lang w:val="en-US"/>
        </w:rPr>
        <w:t xml:space="preserve">the </w:t>
      </w:r>
      <w:r w:rsidRPr="00854A1B">
        <w:rPr>
          <w:lang w:val="en-US"/>
        </w:rPr>
        <w:t xml:space="preserve">distinct influence of these galectins on survival of ovarian cancer patients, i.e., the fact that nuclear Gal-3 indicates good prognosis and </w:t>
      </w:r>
      <w:r w:rsidRPr="00854A1B">
        <w:rPr>
          <w:lang w:val="en-US"/>
        </w:rPr>
        <w:lastRenderedPageBreak/>
        <w:t xml:space="preserve">cytoplasmic Gal-1 and -7 </w:t>
      </w:r>
      <w:r w:rsidR="00AA3AB3" w:rsidRPr="00854A1B">
        <w:rPr>
          <w:lang w:val="en-US"/>
        </w:rPr>
        <w:t>indicate</w:t>
      </w:r>
      <w:r w:rsidRPr="00854A1B">
        <w:rPr>
          <w:lang w:val="en-US"/>
        </w:rPr>
        <w:t xml:space="preserve"> poor prognosis, whereas their expression showed positive correlation. Given these data, the statement that “This observation … suggests that galectins might also share common functions in ovarian cancer molecular biology” (lines 286-288 in the Discussion) is not supported by the results, as high expression of Gal-3 inhibits cancer progression, while that of Gal-1 and -7 promote</w:t>
      </w:r>
      <w:r w:rsidR="00AA3AB3" w:rsidRPr="00854A1B">
        <w:rPr>
          <w:lang w:val="en-US"/>
        </w:rPr>
        <w:t>s</w:t>
      </w:r>
      <w:r w:rsidRPr="00854A1B">
        <w:rPr>
          <w:lang w:val="en-US"/>
        </w:rPr>
        <w:t xml:space="preserve"> it, indicating that their functions are far from common in ovarian cancer according to your data.</w:t>
      </w:r>
    </w:p>
    <w:p w:rsidR="0092209E" w:rsidRPr="00854A1B" w:rsidRDefault="00976707" w:rsidP="00D02DFA">
      <w:pPr>
        <w:pStyle w:val="Bulletpoints"/>
        <w:rPr>
          <w:lang w:val="en-US"/>
        </w:rPr>
      </w:pPr>
      <w:r w:rsidRPr="00854A1B">
        <w:rPr>
          <w:lang w:val="en-US"/>
        </w:rPr>
        <w:t>The Discussion should serve to emphasize the contribution of the study to the understanding of the prognostic potential of galectins in ovarian cancer. This is currently not the case; you should add a few lines to highlight this.</w:t>
      </w:r>
    </w:p>
    <w:p w:rsidR="004D2F1C" w:rsidRPr="001C0DFB" w:rsidRDefault="00A36380" w:rsidP="00096620">
      <w:pPr>
        <w:pStyle w:val="Heading2"/>
        <w:numPr>
          <w:ilvl w:val="0"/>
          <w:numId w:val="22"/>
        </w:numPr>
        <w:spacing w:line="276" w:lineRule="auto"/>
        <w:rPr>
          <w:rStyle w:val="Question"/>
          <w:color w:val="0655A4"/>
        </w:rPr>
      </w:pPr>
      <w:r w:rsidRPr="001C0DFB">
        <w:rPr>
          <w:rStyle w:val="Question"/>
          <w:color w:val="0655A4"/>
        </w:rPr>
        <w:t>Minor issues (likely to be raised by the journal peer reviewer for consideration but not cause rejection) and corresponding next steps the author should take</w:t>
      </w:r>
      <w:r w:rsidR="00B51290" w:rsidRPr="001C0DFB">
        <w:rPr>
          <w:rStyle w:val="Question"/>
          <w:color w:val="0655A4"/>
        </w:rPr>
        <w:t>.</w:t>
      </w:r>
    </w:p>
    <w:p w:rsidR="00976707" w:rsidRPr="00854A1B" w:rsidRDefault="00976707" w:rsidP="00976707">
      <w:pPr>
        <w:pStyle w:val="Bulletpoints"/>
        <w:rPr>
          <w:lang w:val="en-US"/>
        </w:rPr>
      </w:pPr>
      <w:r w:rsidRPr="00854A1B">
        <w:rPr>
          <w:lang w:val="en-US"/>
        </w:rPr>
        <w:t xml:space="preserve">The Introduction does not provide a sufficient background of the problem studied. Mechanisms underlying the oncogenic effects of galectins should be outlined in view of their localization. Distinct functional activities of galectins in intracellular compartments should also be presented and appropriate references </w:t>
      </w:r>
      <w:r w:rsidR="00AA3AB3" w:rsidRPr="00854A1B">
        <w:rPr>
          <w:lang w:val="en-US"/>
        </w:rPr>
        <w:t xml:space="preserve">must be </w:t>
      </w:r>
      <w:r w:rsidRPr="00854A1B">
        <w:rPr>
          <w:lang w:val="en-US"/>
        </w:rPr>
        <w:t>cited.</w:t>
      </w:r>
    </w:p>
    <w:p w:rsidR="00976707" w:rsidRPr="00854A1B" w:rsidRDefault="00976707" w:rsidP="00976707">
      <w:pPr>
        <w:pStyle w:val="Bulletpoints"/>
        <w:rPr>
          <w:lang w:val="en-US"/>
        </w:rPr>
      </w:pPr>
      <w:r w:rsidRPr="00854A1B">
        <w:rPr>
          <w:lang w:val="en-US"/>
        </w:rPr>
        <w:t>The information not relevant to the study, such as Gal oligomerization or the number of CRD domains (lines 40-45 in the Introduction)</w:t>
      </w:r>
      <w:r w:rsidR="00AA3AB3" w:rsidRPr="00854A1B">
        <w:rPr>
          <w:lang w:val="en-US"/>
        </w:rPr>
        <w:t xml:space="preserve">, </w:t>
      </w:r>
      <w:r w:rsidRPr="00854A1B">
        <w:rPr>
          <w:lang w:val="en-US"/>
        </w:rPr>
        <w:t xml:space="preserve">should be removed. </w:t>
      </w:r>
    </w:p>
    <w:p w:rsidR="003E37CC" w:rsidRPr="00854A1B" w:rsidRDefault="00976707" w:rsidP="00A472B7">
      <w:pPr>
        <w:pStyle w:val="Bulletpoints"/>
        <w:rPr>
          <w:lang w:val="en-US"/>
        </w:rPr>
      </w:pPr>
      <w:r w:rsidRPr="00854A1B">
        <w:rPr>
          <w:lang w:val="en-US"/>
        </w:rPr>
        <w:t xml:space="preserve">The Results section is not appropriately organized, and </w:t>
      </w:r>
      <w:r w:rsidR="00854A1B" w:rsidRPr="00854A1B">
        <w:rPr>
          <w:lang w:val="en-US"/>
        </w:rPr>
        <w:t xml:space="preserve">the </w:t>
      </w:r>
      <w:r w:rsidRPr="00854A1B">
        <w:rPr>
          <w:lang w:val="en-US"/>
        </w:rPr>
        <w:t xml:space="preserve">presentation of data does not correspond to the data structure in the illustrations. As a rule, the data shown in a single illustration should be described in the same paragraph. However, the Results are structured according to individual galectins, </w:t>
      </w:r>
      <w:r w:rsidR="00854A1B" w:rsidRPr="00854A1B">
        <w:rPr>
          <w:lang w:val="en-US"/>
        </w:rPr>
        <w:t xml:space="preserve">and </w:t>
      </w:r>
      <w:r w:rsidRPr="00854A1B">
        <w:rPr>
          <w:lang w:val="en-US"/>
        </w:rPr>
        <w:t xml:space="preserve">certain illustrations present the data related to all studied galectins (Fig. 1 – IF results; Fig. 2 – Survival; Table 2 - Multivariate analysis of prognostic factors), which complicates comparative analysis of the data and decreases the coherence and readability of the text. </w:t>
      </w:r>
    </w:p>
    <w:p w:rsidR="004D2F1C" w:rsidRPr="001C0DFB" w:rsidRDefault="00E2686E" w:rsidP="00242D5A">
      <w:pPr>
        <w:pStyle w:val="Heading2"/>
        <w:numPr>
          <w:ilvl w:val="0"/>
          <w:numId w:val="22"/>
        </w:numPr>
        <w:spacing w:line="276" w:lineRule="auto"/>
        <w:rPr>
          <w:rStyle w:val="Question"/>
          <w:color w:val="0655A4"/>
        </w:rPr>
      </w:pPr>
      <w:r w:rsidRPr="001C0DFB">
        <w:rPr>
          <w:rStyle w:val="Question"/>
          <w:color w:val="0655A4"/>
        </w:rPr>
        <w:t xml:space="preserve">Does the paper present novel ideas/a novel direction </w:t>
      </w:r>
      <w:proofErr w:type="gramStart"/>
      <w:r w:rsidRPr="001C0DFB">
        <w:rPr>
          <w:rStyle w:val="Question"/>
          <w:color w:val="0655A4"/>
        </w:rPr>
        <w:t>with regard to</w:t>
      </w:r>
      <w:proofErr w:type="gramEnd"/>
      <w:r w:rsidRPr="001C0DFB">
        <w:rPr>
          <w:rStyle w:val="Question"/>
          <w:color w:val="0655A4"/>
        </w:rPr>
        <w:t xml:space="preserve"> the field of research?</w:t>
      </w:r>
    </w:p>
    <w:p w:rsidR="003E37CC" w:rsidRPr="00854A1B" w:rsidRDefault="00A472B7" w:rsidP="007C2F9F">
      <w:pPr>
        <w:pStyle w:val="Answer"/>
        <w:rPr>
          <w:lang w:val="en-US"/>
        </w:rPr>
      </w:pPr>
      <w:r w:rsidRPr="00854A1B">
        <w:rPr>
          <w:rFonts w:cstheme="minorHAnsi"/>
          <w:szCs w:val="20"/>
          <w:lang w:val="en-US"/>
        </w:rPr>
        <w:t>In clearly stating the gaps in the existing literature on the topic of your study and presenting the rationale for your study, you</w:t>
      </w:r>
      <w:r w:rsidR="00854A1B" w:rsidRPr="00854A1B">
        <w:rPr>
          <w:rFonts w:cstheme="minorHAnsi"/>
          <w:szCs w:val="20"/>
          <w:lang w:val="en-US"/>
        </w:rPr>
        <w:t xml:space="preserve"> ha</w:t>
      </w:r>
      <w:r w:rsidRPr="00854A1B">
        <w:rPr>
          <w:rFonts w:cstheme="minorHAnsi"/>
          <w:szCs w:val="20"/>
          <w:lang w:val="en-US"/>
        </w:rPr>
        <w:t>ve established the novelty of the study in the Introduction section. However, the novelty of the study should also be discussed in the abstract. It should also be highlighted in the Discussion by stating how the study furthered understanding of the prognostic value of the investigated galectins in ovarian cancer</w:t>
      </w:r>
      <w:r w:rsidRPr="00854A1B">
        <w:rPr>
          <w:lang w:val="en-US"/>
        </w:rPr>
        <w:t>.</w:t>
      </w:r>
    </w:p>
    <w:p w:rsidR="004D2F1C" w:rsidRPr="001C0DFB" w:rsidRDefault="004429AB" w:rsidP="00242D5A">
      <w:pPr>
        <w:pStyle w:val="Heading2"/>
        <w:numPr>
          <w:ilvl w:val="0"/>
          <w:numId w:val="22"/>
        </w:numPr>
        <w:spacing w:line="276" w:lineRule="auto"/>
        <w:rPr>
          <w:rStyle w:val="Question"/>
          <w:color w:val="0655A4"/>
        </w:rPr>
      </w:pPr>
      <w:proofErr w:type="gramStart"/>
      <w:r w:rsidRPr="001C0DFB">
        <w:rPr>
          <w:rStyle w:val="Question"/>
          <w:color w:val="0655A4"/>
        </w:rPr>
        <w:t>Does</w:t>
      </w:r>
      <w:proofErr w:type="gramEnd"/>
      <w:r w:rsidRPr="001C0DFB">
        <w:rPr>
          <w:rStyle w:val="Question"/>
          <w:color w:val="0655A4"/>
        </w:rPr>
        <w:t xml:space="preserve"> the paper present novel ideas or build on the research published in the target journal?</w:t>
      </w:r>
    </w:p>
    <w:p w:rsidR="005D369C" w:rsidRPr="00854A1B" w:rsidRDefault="00A472B7" w:rsidP="005D369C">
      <w:pPr>
        <w:pStyle w:val="Answer"/>
        <w:rPr>
          <w:lang w:val="en-US"/>
        </w:rPr>
      </w:pPr>
      <w:r w:rsidRPr="00854A1B">
        <w:rPr>
          <w:lang w:val="en-US"/>
        </w:rPr>
        <w:t xml:space="preserve">Yes, the paper presents novel ideas regarding the importance of </w:t>
      </w:r>
      <w:proofErr w:type="gramStart"/>
      <w:r w:rsidRPr="00854A1B">
        <w:rPr>
          <w:lang w:val="en-US"/>
        </w:rPr>
        <w:t>galectin-1</w:t>
      </w:r>
      <w:proofErr w:type="gramEnd"/>
      <w:r w:rsidRPr="00854A1B">
        <w:rPr>
          <w:lang w:val="en-US"/>
        </w:rPr>
        <w:t>, -3, and -7 expression patterns in predicting overall survival in ovarian cancer.</w:t>
      </w:r>
    </w:p>
    <w:p w:rsidR="004D2F1C" w:rsidRPr="001C0DFB" w:rsidRDefault="00F247F2" w:rsidP="00242D5A">
      <w:pPr>
        <w:pStyle w:val="Heading2"/>
        <w:numPr>
          <w:ilvl w:val="0"/>
          <w:numId w:val="22"/>
        </w:numPr>
        <w:spacing w:line="276" w:lineRule="auto"/>
        <w:rPr>
          <w:rStyle w:val="Question"/>
          <w:color w:val="0655A4"/>
        </w:rPr>
      </w:pPr>
      <w:r w:rsidRPr="001C0DFB">
        <w:rPr>
          <w:rStyle w:val="Question"/>
          <w:color w:val="0655A4"/>
        </w:rPr>
        <w:t>Is the research rationale sound? (is the reason for conducting the research explained clearly in the paper?)</w:t>
      </w:r>
    </w:p>
    <w:p w:rsidR="005D369C" w:rsidRPr="00854A1B" w:rsidRDefault="00A472B7" w:rsidP="005D369C">
      <w:pPr>
        <w:pStyle w:val="Answer"/>
        <w:rPr>
          <w:lang w:val="en-US"/>
        </w:rPr>
      </w:pPr>
      <w:r w:rsidRPr="00854A1B">
        <w:rPr>
          <w:lang w:val="en-US"/>
        </w:rPr>
        <w:t xml:space="preserve">The study rationale is discussed to some extent. The rationale for studying the effect of galectins on survival in ovarian cancer depending on their cellular localization should be elaborated. Moreover, the second aim stated for the study is to investigate whether </w:t>
      </w:r>
      <w:r w:rsidR="00854A1B" w:rsidRPr="00854A1B">
        <w:rPr>
          <w:lang w:val="en-US"/>
        </w:rPr>
        <w:t xml:space="preserve">the </w:t>
      </w:r>
      <w:r w:rsidRPr="00854A1B">
        <w:rPr>
          <w:lang w:val="en-US"/>
        </w:rPr>
        <w:t>expression</w:t>
      </w:r>
      <w:r w:rsidR="00854A1B" w:rsidRPr="00854A1B">
        <w:rPr>
          <w:lang w:val="en-US"/>
        </w:rPr>
        <w:t xml:space="preserve"> level</w:t>
      </w:r>
      <w:r w:rsidRPr="00854A1B">
        <w:rPr>
          <w:lang w:val="en-US"/>
        </w:rPr>
        <w:t xml:space="preserve">s of different galectins are correlated in ovarian cancer because “there is a </w:t>
      </w:r>
      <w:r w:rsidRPr="00854A1B">
        <w:rPr>
          <w:lang w:val="en-US"/>
        </w:rPr>
        <w:lastRenderedPageBreak/>
        <w:t>critical need for a comprehensive study of various galectins in a representative ovarian cancer panel.” The purpose of this analysis is unclear, as you have not evaluated the correlation between combinations of different galectins and the outcome (survival).</w:t>
      </w:r>
    </w:p>
    <w:p w:rsidR="004D2F1C" w:rsidRPr="001C0DFB" w:rsidRDefault="006A6543" w:rsidP="00242D5A">
      <w:pPr>
        <w:pStyle w:val="Heading2"/>
        <w:numPr>
          <w:ilvl w:val="0"/>
          <w:numId w:val="22"/>
        </w:numPr>
        <w:spacing w:line="276" w:lineRule="auto"/>
        <w:rPr>
          <w:rStyle w:val="Question"/>
          <w:color w:val="0655A4"/>
        </w:rPr>
      </w:pPr>
      <w:r w:rsidRPr="001C0DFB">
        <w:rPr>
          <w:rStyle w:val="Question"/>
          <w:color w:val="0655A4"/>
        </w:rPr>
        <w:t>Is the literature review complet</w:t>
      </w:r>
      <w:r w:rsidR="00FC7837" w:rsidRPr="001C0DFB">
        <w:rPr>
          <w:rStyle w:val="Question"/>
          <w:color w:val="0655A4"/>
        </w:rPr>
        <w:t>e? W</w:t>
      </w:r>
      <w:r w:rsidRPr="001C0DFB">
        <w:rPr>
          <w:rStyle w:val="Question"/>
          <w:color w:val="0655A4"/>
        </w:rPr>
        <w:t>hich other papers can the author cite?</w:t>
      </w:r>
    </w:p>
    <w:p w:rsidR="00702264" w:rsidRPr="00854A1B" w:rsidRDefault="00702264" w:rsidP="00702264">
      <w:pPr>
        <w:pStyle w:val="Answer"/>
        <w:rPr>
          <w:lang w:val="en-US"/>
        </w:rPr>
      </w:pPr>
      <w:r w:rsidRPr="00854A1B">
        <w:rPr>
          <w:lang w:val="en-US"/>
        </w:rPr>
        <w:t xml:space="preserve">The literature review is not complete. The biological functions of galectins related to tumorigenesis, including malignant transformation, invasion, and metastasis, are not described, and it is unclear how galectins are involved in all these processes. As the study specifically focused on the correlation of galectin expression in different cellular compartments (extracellular, cytoplasmic, and nuclear) with ovarian cancer, you should include an outline of localization-dependent functional activity of galectins. Thus, it should be indicated that extracellular galectins mediate cell–cell and cell–ECM contacts via binding to mucins, including cancer antigen 125, which promotes tumor cell adhesion, migration, and invasion. Through interaction with glycosylated cell surface receptors, galectins induce the expression of oncogenes, </w:t>
      </w:r>
      <w:r w:rsidR="00854A1B">
        <w:rPr>
          <w:lang w:val="en-US"/>
        </w:rPr>
        <w:t xml:space="preserve">thereby </w:t>
      </w:r>
      <w:r w:rsidRPr="00854A1B">
        <w:rPr>
          <w:lang w:val="en-US"/>
        </w:rPr>
        <w:t xml:space="preserve">promoting cell proliferation. </w:t>
      </w:r>
      <w:r w:rsidR="00854A1B">
        <w:rPr>
          <w:lang w:val="en-US"/>
        </w:rPr>
        <w:t>In contrast, i</w:t>
      </w:r>
      <w:r w:rsidRPr="00854A1B">
        <w:rPr>
          <w:lang w:val="en-US"/>
        </w:rPr>
        <w:t>ntracellular galectins regulate signaling pathways and gene transcription by interacting with cytoplasmic and nuclear proteins. Consider citing the following papers along with presenting this information:</w:t>
      </w:r>
      <w:r w:rsidR="005D369C" w:rsidRPr="00854A1B">
        <w:rPr>
          <w:lang w:val="en-US"/>
        </w:rPr>
        <w:t xml:space="preserve"> </w:t>
      </w:r>
    </w:p>
    <w:p w:rsidR="00702264" w:rsidRPr="00854A1B" w:rsidRDefault="00702264" w:rsidP="00702264">
      <w:pPr>
        <w:pStyle w:val="Bulletpoints"/>
        <w:rPr>
          <w:lang w:val="en-US"/>
        </w:rPr>
      </w:pPr>
      <w:proofErr w:type="spellStart"/>
      <w:r w:rsidRPr="00854A1B">
        <w:rPr>
          <w:lang w:val="en-US"/>
        </w:rPr>
        <w:t>Funasaka</w:t>
      </w:r>
      <w:proofErr w:type="spellEnd"/>
      <w:r w:rsidRPr="00854A1B">
        <w:rPr>
          <w:lang w:val="en-US"/>
        </w:rPr>
        <w:t xml:space="preserve"> et al. Nuclear transport of galectin-3 and its therapeutic implications. Semin Cancer Biol. 2014 Aug; 0: 30–38.</w:t>
      </w:r>
    </w:p>
    <w:p w:rsidR="00702264" w:rsidRPr="00854A1B" w:rsidRDefault="00702264" w:rsidP="00702264">
      <w:pPr>
        <w:pStyle w:val="Bulletpoints"/>
        <w:rPr>
          <w:lang w:val="en-US"/>
        </w:rPr>
      </w:pPr>
      <w:r w:rsidRPr="00854A1B">
        <w:rPr>
          <w:lang w:val="en-US"/>
        </w:rPr>
        <w:t xml:space="preserve">Bhat et al. Nuclear repartitioning of galectin-1 by an extracellular glycan switch regulates mammary morphogenesis. Proc Natl </w:t>
      </w:r>
      <w:proofErr w:type="spellStart"/>
      <w:r w:rsidRPr="00854A1B">
        <w:rPr>
          <w:lang w:val="en-US"/>
        </w:rPr>
        <w:t>Acad</w:t>
      </w:r>
      <w:proofErr w:type="spellEnd"/>
      <w:r w:rsidRPr="00854A1B">
        <w:rPr>
          <w:lang w:val="en-US"/>
        </w:rPr>
        <w:t xml:space="preserve"> Sci U S A. 2016 Aug 16; 113(33): E4820–E4827. </w:t>
      </w:r>
    </w:p>
    <w:p w:rsidR="00702264" w:rsidRPr="00854A1B" w:rsidRDefault="00702264" w:rsidP="00702264">
      <w:pPr>
        <w:pStyle w:val="Bulletpoints"/>
        <w:rPr>
          <w:lang w:val="en-US"/>
        </w:rPr>
      </w:pPr>
      <w:r w:rsidRPr="00854A1B">
        <w:rPr>
          <w:lang w:val="en-US"/>
        </w:rPr>
        <w:t xml:space="preserve">Patterson et al. Understanding the biochemical activities of galectin-1 and galectin-3 in the nucleus. </w:t>
      </w:r>
      <w:proofErr w:type="spellStart"/>
      <w:r w:rsidRPr="00854A1B">
        <w:rPr>
          <w:lang w:val="en-US"/>
        </w:rPr>
        <w:t>Glycoconj</w:t>
      </w:r>
      <w:proofErr w:type="spellEnd"/>
      <w:r w:rsidRPr="00854A1B">
        <w:rPr>
          <w:lang w:val="en-US"/>
        </w:rPr>
        <w:t xml:space="preserve"> J. 2002; 19(7-9): 499–506. </w:t>
      </w:r>
    </w:p>
    <w:p w:rsidR="004D2F1C" w:rsidRPr="001C0DFB" w:rsidRDefault="00756335" w:rsidP="00242D5A">
      <w:pPr>
        <w:pStyle w:val="Heading2"/>
        <w:numPr>
          <w:ilvl w:val="0"/>
          <w:numId w:val="22"/>
        </w:numPr>
        <w:spacing w:line="276" w:lineRule="auto"/>
        <w:rPr>
          <w:rStyle w:val="Question"/>
          <w:color w:val="0655A4"/>
        </w:rPr>
      </w:pPr>
      <w:r w:rsidRPr="001C0DFB">
        <w:rPr>
          <w:rStyle w:val="Question"/>
          <w:color w:val="0655A4"/>
        </w:rPr>
        <w:t>Are the research implications clearly mentioned? If they are mentioned, are they sound? If they are not mentioned, what tips should the author follow?</w:t>
      </w:r>
    </w:p>
    <w:p w:rsidR="005D369C" w:rsidRPr="00854A1B" w:rsidRDefault="00702264" w:rsidP="005D369C">
      <w:pPr>
        <w:pStyle w:val="Answer"/>
        <w:rPr>
          <w:lang w:val="en-US"/>
        </w:rPr>
      </w:pPr>
      <w:r w:rsidRPr="00854A1B">
        <w:rPr>
          <w:lang w:val="en-US"/>
        </w:rPr>
        <w:t>The implications of the results in the context of ovarian cancer are appropriately described in the Discussion section. However, as Scientific Reports caters to a broad audience, I recommend including any additional implications of your findings for other fields of research. For example, it appears that galectins have been implicated in a broad range of pathological conditions such as inflammation and fibrosis. A brief mention of these in the Discussion or Conclusions sections would, therefore, improve the multidisciplinary appeal of your manuscript.</w:t>
      </w:r>
    </w:p>
    <w:p w:rsidR="003312ED" w:rsidRPr="001C0DFB" w:rsidRDefault="00055AC5" w:rsidP="00242D5A">
      <w:pPr>
        <w:pStyle w:val="Heading2"/>
        <w:numPr>
          <w:ilvl w:val="0"/>
          <w:numId w:val="22"/>
        </w:numPr>
        <w:spacing w:line="276" w:lineRule="auto"/>
        <w:rPr>
          <w:rStyle w:val="Question"/>
          <w:color w:val="0655A4"/>
        </w:rPr>
      </w:pPr>
      <w:r w:rsidRPr="001C0DFB">
        <w:rPr>
          <w:rStyle w:val="Question"/>
          <w:color w:val="0655A4"/>
        </w:rPr>
        <w:t>Are the concluding statements clear, and do they mention the contributions, limitations, and next steps for other researchers in the field?</w:t>
      </w:r>
    </w:p>
    <w:p w:rsidR="005D369C" w:rsidRPr="00854A1B" w:rsidRDefault="00702264" w:rsidP="005D369C">
      <w:pPr>
        <w:pStyle w:val="Answer"/>
        <w:rPr>
          <w:lang w:val="en-US"/>
        </w:rPr>
      </w:pPr>
      <w:r w:rsidRPr="00854A1B">
        <w:rPr>
          <w:lang w:val="en-US"/>
        </w:rPr>
        <w:t>A clear Conclusion section is provided. However, it can better emphasize the contribution of this study to the prognostic potential of galectins in ovarian cancer. Moreover, the limitations of the study need to be listed at the end of the Discussion before the scope for further research in the field is discussed.</w:t>
      </w:r>
    </w:p>
    <w:p w:rsidR="003312ED" w:rsidRPr="001C0DFB" w:rsidRDefault="00055AC5" w:rsidP="00242D5A">
      <w:pPr>
        <w:pStyle w:val="Heading2"/>
        <w:numPr>
          <w:ilvl w:val="0"/>
          <w:numId w:val="22"/>
        </w:numPr>
        <w:spacing w:line="276" w:lineRule="auto"/>
        <w:rPr>
          <w:rStyle w:val="Question"/>
          <w:color w:val="0655A4"/>
        </w:rPr>
      </w:pPr>
      <w:r w:rsidRPr="001C0DFB">
        <w:rPr>
          <w:rStyle w:val="Question"/>
          <w:color w:val="0655A4"/>
        </w:rPr>
        <w:lastRenderedPageBreak/>
        <w:t>Is the research design appropriate? What are the gaps, and what should be done to fill the</w:t>
      </w:r>
      <w:r w:rsidR="00FC7837" w:rsidRPr="001C0DFB">
        <w:rPr>
          <w:rStyle w:val="Question"/>
          <w:color w:val="0655A4"/>
        </w:rPr>
        <w:t>se</w:t>
      </w:r>
      <w:r w:rsidRPr="001C0DFB">
        <w:rPr>
          <w:rStyle w:val="Question"/>
          <w:color w:val="0655A4"/>
        </w:rPr>
        <w:t xml:space="preserve"> gaps?</w:t>
      </w:r>
    </w:p>
    <w:p w:rsidR="005D369C" w:rsidRPr="00854A1B" w:rsidRDefault="00702264" w:rsidP="005D369C">
      <w:pPr>
        <w:pStyle w:val="Answer"/>
        <w:rPr>
          <w:lang w:val="en-US"/>
        </w:rPr>
      </w:pPr>
      <w:r w:rsidRPr="00854A1B">
        <w:rPr>
          <w:lang w:val="en-US"/>
        </w:rPr>
        <w:t xml:space="preserve">Overall, the study design is appropriate. There are two major potential issues with the design as currently reported. First, the number of patients does not seem to be justified by a power analysis, and it is unclear whether the sample size was </w:t>
      </w:r>
      <w:proofErr w:type="gramStart"/>
      <w:r w:rsidRPr="00854A1B">
        <w:rPr>
          <w:lang w:val="en-US"/>
        </w:rPr>
        <w:t>sufficient</w:t>
      </w:r>
      <w:proofErr w:type="gramEnd"/>
      <w:r w:rsidRPr="00854A1B">
        <w:rPr>
          <w:lang w:val="en-US"/>
        </w:rPr>
        <w:t xml:space="preserve"> to achieve statistical significance. A power analysis should be performed, and whether it confirmed that the results of the study were statistically conclusive should be indicated. Second, there were no control samples, i.e., samples from cancer-free individuals. This also needs to be addressed in the manuscript. Finally, the correlation between different combinations of galectins and survival should be analyzed.</w:t>
      </w:r>
    </w:p>
    <w:p w:rsidR="00055AC5" w:rsidRPr="001C0DFB" w:rsidRDefault="00055AC5" w:rsidP="00242D5A">
      <w:pPr>
        <w:pStyle w:val="Heading2"/>
        <w:numPr>
          <w:ilvl w:val="0"/>
          <w:numId w:val="22"/>
        </w:numPr>
        <w:spacing w:line="276" w:lineRule="auto"/>
        <w:rPr>
          <w:rStyle w:val="Question"/>
          <w:color w:val="0655A4"/>
        </w:rPr>
      </w:pPr>
      <w:r w:rsidRPr="001C0DFB">
        <w:rPr>
          <w:rStyle w:val="Question"/>
          <w:color w:val="0655A4"/>
        </w:rPr>
        <w:t>Is the research methodology sound and relevant to the field?</w:t>
      </w:r>
    </w:p>
    <w:p w:rsidR="005D369C" w:rsidRPr="00854A1B" w:rsidRDefault="00702264" w:rsidP="005D369C">
      <w:pPr>
        <w:pStyle w:val="Answer"/>
        <w:rPr>
          <w:lang w:val="en-US"/>
        </w:rPr>
      </w:pPr>
      <w:r w:rsidRPr="00854A1B">
        <w:rPr>
          <w:lang w:val="en-US"/>
        </w:rPr>
        <w:t xml:space="preserve">Overall, the methodology applied in the study is adequate to answer the research question. The two points mentioned above should be addressed to ensure that the reporting of the methodology is without errors. The histological groups (serous, endometrioid, clear cell, mucinous) should also be briefly characterized, especially </w:t>
      </w:r>
      <w:proofErr w:type="gramStart"/>
      <w:r w:rsidRPr="00854A1B">
        <w:rPr>
          <w:lang w:val="en-US"/>
        </w:rPr>
        <w:t>with regard to</w:t>
      </w:r>
      <w:proofErr w:type="gramEnd"/>
      <w:r w:rsidRPr="00854A1B">
        <w:rPr>
          <w:lang w:val="en-US"/>
        </w:rPr>
        <w:t xml:space="preserve"> their comparative malignancy.</w:t>
      </w:r>
    </w:p>
    <w:p w:rsidR="00055AC5" w:rsidRPr="001C0DFB" w:rsidRDefault="00055AC5" w:rsidP="00242D5A">
      <w:pPr>
        <w:pStyle w:val="Heading2"/>
        <w:numPr>
          <w:ilvl w:val="0"/>
          <w:numId w:val="22"/>
        </w:numPr>
        <w:spacing w:line="276" w:lineRule="auto"/>
        <w:rPr>
          <w:rStyle w:val="Question"/>
          <w:color w:val="0655A4"/>
        </w:rPr>
      </w:pPr>
      <w:r w:rsidRPr="001C0DFB">
        <w:rPr>
          <w:rStyle w:val="Question"/>
          <w:color w:val="0655A4"/>
        </w:rPr>
        <w:t>Does the data appear accurate, and has it been interpreted appropriately? Flag cases of insufficient or insignificant data with the author.</w:t>
      </w:r>
    </w:p>
    <w:p w:rsidR="00702264" w:rsidRPr="00854A1B" w:rsidRDefault="00702264" w:rsidP="00702264">
      <w:pPr>
        <w:pStyle w:val="Bulletpoints"/>
        <w:rPr>
          <w:lang w:val="en-US"/>
        </w:rPr>
      </w:pPr>
      <w:r w:rsidRPr="00854A1B">
        <w:rPr>
          <w:lang w:val="en-US"/>
        </w:rPr>
        <w:t xml:space="preserve">The Results should be restructured. First, IF data should be presented and interpreted for all galectins (Fig. 1). </w:t>
      </w:r>
      <w:r w:rsidR="00854A1B">
        <w:rPr>
          <w:lang w:val="en-US"/>
        </w:rPr>
        <w:t>Second</w:t>
      </w:r>
      <w:r w:rsidRPr="00854A1B">
        <w:rPr>
          <w:lang w:val="en-US"/>
        </w:rPr>
        <w:t>, each galectin should be described for its correlations with clinical and pathological factors (Tables 1, 3, and 4), and compared. Th</w:t>
      </w:r>
      <w:r w:rsidR="00854A1B">
        <w:rPr>
          <w:lang w:val="en-US"/>
        </w:rPr>
        <w:t>ird</w:t>
      </w:r>
      <w:r w:rsidRPr="00854A1B">
        <w:rPr>
          <w:lang w:val="en-US"/>
        </w:rPr>
        <w:t xml:space="preserve">, overall survival depending on galectin expression (Fig. 2) should be presented. </w:t>
      </w:r>
      <w:r w:rsidR="00854A1B">
        <w:rPr>
          <w:lang w:val="en-US"/>
        </w:rPr>
        <w:t>Fourth</w:t>
      </w:r>
      <w:r w:rsidRPr="00854A1B">
        <w:rPr>
          <w:lang w:val="en-US"/>
        </w:rPr>
        <w:t>, multivariate analysis of prognostic factors for overall survival in ovarian cancer (Table 2) should be analyzed. Finally, correlations among galectin expression patterns (Table 5) should be described.</w:t>
      </w:r>
    </w:p>
    <w:p w:rsidR="00702264" w:rsidRPr="00854A1B" w:rsidRDefault="00702264" w:rsidP="00702264">
      <w:pPr>
        <w:pStyle w:val="Bulletpoints"/>
        <w:rPr>
          <w:lang w:val="en-US"/>
        </w:rPr>
      </w:pPr>
      <w:r w:rsidRPr="00854A1B">
        <w:rPr>
          <w:lang w:val="en-US"/>
        </w:rPr>
        <w:t xml:space="preserve">In Fig. 1, nuclear and cytoplasmic staining for Gal-3 and -7 </w:t>
      </w:r>
      <w:r w:rsidR="00854A1B">
        <w:rPr>
          <w:lang w:val="en-US"/>
        </w:rPr>
        <w:t>is not clearly visible</w:t>
      </w:r>
      <w:r w:rsidRPr="00854A1B">
        <w:rPr>
          <w:lang w:val="en-US"/>
        </w:rPr>
        <w:t xml:space="preserve"> and should be indicated by arrows or asterisks.</w:t>
      </w:r>
    </w:p>
    <w:p w:rsidR="00702264" w:rsidRPr="00854A1B" w:rsidRDefault="00702264" w:rsidP="00702264">
      <w:pPr>
        <w:pStyle w:val="Bulletpoints"/>
        <w:rPr>
          <w:lang w:val="en-US"/>
        </w:rPr>
      </w:pPr>
      <w:r w:rsidRPr="00854A1B">
        <w:rPr>
          <w:lang w:val="en-US"/>
        </w:rPr>
        <w:t>In Table 1, the last line (≤ 60) should be changed to &gt; 60.</w:t>
      </w:r>
    </w:p>
    <w:p w:rsidR="00702264" w:rsidRPr="00854A1B" w:rsidRDefault="00702264" w:rsidP="00702264">
      <w:pPr>
        <w:pStyle w:val="Bulletpoints"/>
        <w:rPr>
          <w:lang w:val="en-US"/>
        </w:rPr>
      </w:pPr>
      <w:r w:rsidRPr="00854A1B">
        <w:rPr>
          <w:lang w:val="en-US"/>
        </w:rPr>
        <w:t>It is unclear what statistical significance (</w:t>
      </w:r>
      <w:r w:rsidRPr="00854A1B">
        <w:rPr>
          <w:i/>
          <w:lang w:val="en-US"/>
        </w:rPr>
        <w:t>p</w:t>
      </w:r>
      <w:r w:rsidRPr="00854A1B">
        <w:rPr>
          <w:lang w:val="en-US"/>
        </w:rPr>
        <w:t>-value) is related to in Histology (Tables 1, 3, and 4). There are four histological tumor types in these tables and three levels of expression (negative, low, and high) in Table 4, but only one p-value is shown, and it is unclear which groups were compared. It should be clearly indicated in the column (</w:t>
      </w:r>
      <w:r w:rsidRPr="00854A1B">
        <w:rPr>
          <w:i/>
          <w:lang w:val="en-US"/>
        </w:rPr>
        <w:t>p</w:t>
      </w:r>
      <w:r w:rsidRPr="00854A1B">
        <w:rPr>
          <w:lang w:val="en-US"/>
        </w:rPr>
        <w:t xml:space="preserve"> versus …) or in a footnote to each table. </w:t>
      </w:r>
    </w:p>
    <w:p w:rsidR="00702264" w:rsidRPr="00854A1B" w:rsidRDefault="00702264" w:rsidP="00256EE3">
      <w:pPr>
        <w:pStyle w:val="Bulletpoints"/>
        <w:rPr>
          <w:lang w:val="en-US"/>
        </w:rPr>
      </w:pPr>
      <w:r w:rsidRPr="00854A1B">
        <w:rPr>
          <w:lang w:val="en-US"/>
        </w:rPr>
        <w:t>The purpose of performing the analysis presented in Table 5 is unclear, as correlations between galectin expression patterns and their significance in ovarian cancer are not interpreted. Nuclear Gal-3 correlated with cytoplasmic Gal-1 and -7; however, nuclear Gal-3 indicated good prognosis, whereas cytoplasmic Gal-1 and -7 indicated poor prognosis. Please explain this contradiction. Did any of the galectin combinations presented in Table 5 correlate with patient survival? What were such combinations in normal control samples? These issues must be addressed.</w:t>
      </w:r>
    </w:p>
    <w:p w:rsidR="00055AC5" w:rsidRPr="001C0DFB" w:rsidRDefault="00055AC5" w:rsidP="00242D5A">
      <w:pPr>
        <w:pStyle w:val="Heading2"/>
        <w:numPr>
          <w:ilvl w:val="0"/>
          <w:numId w:val="22"/>
        </w:numPr>
        <w:spacing w:line="276" w:lineRule="auto"/>
        <w:rPr>
          <w:rStyle w:val="Question"/>
          <w:color w:val="0655A4"/>
        </w:rPr>
      </w:pPr>
      <w:r w:rsidRPr="001C0DFB">
        <w:rPr>
          <w:rStyle w:val="Question"/>
          <w:color w:val="0655A4"/>
        </w:rPr>
        <w:lastRenderedPageBreak/>
        <w:t xml:space="preserve">Should the author get their data verified by a statistician or submit </w:t>
      </w:r>
      <w:r w:rsidR="00D72637" w:rsidRPr="001C0DFB">
        <w:rPr>
          <w:rStyle w:val="Question"/>
          <w:color w:val="0655A4"/>
        </w:rPr>
        <w:t xml:space="preserve">analyzed datasets </w:t>
      </w:r>
      <w:r w:rsidRPr="001C0DFB">
        <w:rPr>
          <w:rStyle w:val="Question"/>
          <w:color w:val="0655A4"/>
        </w:rPr>
        <w:t>to the journal?</w:t>
      </w:r>
    </w:p>
    <w:p w:rsidR="005D369C" w:rsidRPr="00854A1B" w:rsidRDefault="000E29B8" w:rsidP="005D369C">
      <w:pPr>
        <w:pStyle w:val="Answer"/>
        <w:rPr>
          <w:lang w:val="en-US"/>
        </w:rPr>
      </w:pPr>
      <w:r w:rsidRPr="00854A1B">
        <w:rPr>
          <w:lang w:val="en-US"/>
        </w:rPr>
        <w:t>Further data verification and submission are not required. However, the journal does require a Data Availability Statement to be included in the Methods section of submitted manuscripts, and this should be added.</w:t>
      </w:r>
    </w:p>
    <w:p w:rsidR="00F52EC0" w:rsidRPr="001C0DFB" w:rsidRDefault="00F52EC0" w:rsidP="00F52EC0">
      <w:pPr>
        <w:pStyle w:val="ListParagraph"/>
        <w:numPr>
          <w:ilvl w:val="0"/>
          <w:numId w:val="22"/>
        </w:numPr>
        <w:rPr>
          <w:rStyle w:val="Question"/>
          <w:b/>
          <w:bCs/>
          <w:color w:val="0655A4"/>
        </w:rPr>
      </w:pPr>
      <w:bookmarkStart w:id="8" w:name="_Hlk46927039"/>
      <w:r w:rsidRPr="001C0DFB">
        <w:rPr>
          <w:rStyle w:val="Question"/>
          <w:b/>
          <w:bCs/>
          <w:color w:val="0655A4"/>
        </w:rPr>
        <w:t>Does the journal accept this article type?</w:t>
      </w:r>
    </w:p>
    <w:bookmarkEnd w:id="8"/>
    <w:p w:rsidR="00F52EC0" w:rsidRPr="00854A1B" w:rsidRDefault="00F52EC0" w:rsidP="00F52EC0">
      <w:pPr>
        <w:pStyle w:val="ListParagraph"/>
        <w:ind w:left="454"/>
        <w:rPr>
          <w:rStyle w:val="Question"/>
          <w:b/>
          <w:bCs/>
        </w:rPr>
      </w:pPr>
    </w:p>
    <w:p w:rsidR="00F52EC0" w:rsidRPr="00854A1B" w:rsidRDefault="000E29B8" w:rsidP="00F52EC0">
      <w:pPr>
        <w:pStyle w:val="Answer"/>
        <w:rPr>
          <w:lang w:val="en-US"/>
        </w:rPr>
      </w:pPr>
      <w:r w:rsidRPr="00854A1B">
        <w:rPr>
          <w:i/>
          <w:lang w:val="en-US"/>
        </w:rPr>
        <w:t>Scientific Reports</w:t>
      </w:r>
      <w:r w:rsidRPr="00854A1B">
        <w:rPr>
          <w:lang w:val="en-US"/>
        </w:rPr>
        <w:t xml:space="preserve"> publishes original research in </w:t>
      </w:r>
      <w:r w:rsidR="00F52EC0" w:rsidRPr="00854A1B">
        <w:rPr>
          <w:lang w:val="en-US"/>
        </w:rPr>
        <w:t xml:space="preserve">only </w:t>
      </w:r>
      <w:r w:rsidRPr="00854A1B">
        <w:rPr>
          <w:lang w:val="en-US"/>
        </w:rPr>
        <w:t xml:space="preserve">one format: Article. </w:t>
      </w:r>
      <w:r w:rsidR="00F52EC0" w:rsidRPr="00854A1B">
        <w:rPr>
          <w:lang w:val="en-US"/>
        </w:rPr>
        <w:t>This manuscript is an original research article and follows the journal-recommended structure for articles.</w:t>
      </w:r>
    </w:p>
    <w:p w:rsidR="00055AC5" w:rsidRPr="001C0DFB" w:rsidRDefault="00F52EC0" w:rsidP="00242D5A">
      <w:pPr>
        <w:pStyle w:val="Heading2"/>
        <w:numPr>
          <w:ilvl w:val="0"/>
          <w:numId w:val="22"/>
        </w:numPr>
        <w:spacing w:line="276" w:lineRule="auto"/>
        <w:rPr>
          <w:rStyle w:val="Question"/>
          <w:color w:val="0655A4"/>
        </w:rPr>
      </w:pPr>
      <w:r w:rsidRPr="001C0DFB">
        <w:rPr>
          <w:rStyle w:val="Question"/>
          <w:color w:val="0655A4"/>
        </w:rPr>
        <w:t>Does the research in this article lie within the target journal’s scope</w:t>
      </w:r>
      <w:r w:rsidR="00055AC5" w:rsidRPr="001C0DFB">
        <w:rPr>
          <w:rStyle w:val="Question"/>
          <w:color w:val="0655A4"/>
        </w:rPr>
        <w:t>?</w:t>
      </w:r>
    </w:p>
    <w:p w:rsidR="005D369C" w:rsidRPr="00854A1B" w:rsidRDefault="000E29B8" w:rsidP="005D369C">
      <w:pPr>
        <w:pStyle w:val="Answer"/>
        <w:rPr>
          <w:lang w:val="en-US"/>
        </w:rPr>
      </w:pPr>
      <w:r w:rsidRPr="00854A1B">
        <w:rPr>
          <w:i/>
          <w:lang w:val="en-US"/>
        </w:rPr>
        <w:t>Scientific Reports</w:t>
      </w:r>
      <w:r w:rsidRPr="00854A1B">
        <w:rPr>
          <w:lang w:val="en-US"/>
        </w:rPr>
        <w:t xml:space="preserve"> caters to a broad scientific audience and welcomes research from all areas across the natural and clinical sciences. Your paper will </w:t>
      </w:r>
      <w:proofErr w:type="gramStart"/>
      <w:r w:rsidRPr="00854A1B">
        <w:rPr>
          <w:lang w:val="en-US"/>
        </w:rPr>
        <w:t>definitely fit</w:t>
      </w:r>
      <w:proofErr w:type="gramEnd"/>
      <w:r w:rsidRPr="00854A1B">
        <w:rPr>
          <w:lang w:val="en-US"/>
        </w:rPr>
        <w:t xml:space="preserve"> this broad scope.</w:t>
      </w:r>
    </w:p>
    <w:p w:rsidR="00D53D0F" w:rsidRPr="00854A1B" w:rsidRDefault="00D53D0F" w:rsidP="00D53D0F"/>
    <w:p w:rsidR="00D53D0F" w:rsidRPr="00854A1B" w:rsidRDefault="00D53D0F" w:rsidP="00D53D0F">
      <w:pPr>
        <w:sectPr w:rsidR="00D53D0F" w:rsidRPr="00854A1B" w:rsidSect="001C0DFB">
          <w:pgSz w:w="11900" w:h="16840"/>
          <w:pgMar w:top="1134" w:right="907" w:bottom="907" w:left="907" w:header="0" w:footer="907" w:gutter="0"/>
          <w:pgBorders w:offsetFrom="page">
            <w:top w:val="thinThickSmallGap" w:sz="24" w:space="12" w:color="0655A4"/>
            <w:left w:val="thinThickSmallGap" w:sz="24" w:space="12" w:color="0655A4"/>
            <w:bottom w:val="thickThinSmallGap" w:sz="24" w:space="12" w:color="0655A4"/>
            <w:right w:val="thickThinSmallGap" w:sz="24" w:space="12" w:color="0655A4"/>
          </w:pgBorders>
          <w:cols w:space="720"/>
          <w:docGrid w:linePitch="360"/>
        </w:sectPr>
      </w:pPr>
      <w:bookmarkStart w:id="9" w:name="_Toc46244729"/>
      <w:bookmarkStart w:id="10" w:name="_Toc46245032"/>
    </w:p>
    <w:p w:rsidR="009F46EC" w:rsidRPr="00854A1B" w:rsidRDefault="009F46EC" w:rsidP="00D53D0F"/>
    <w:p w:rsidR="00DE59D6" w:rsidRPr="001C0DFB" w:rsidRDefault="006D24FA" w:rsidP="009F46EC">
      <w:pPr>
        <w:pStyle w:val="SectionHeading"/>
        <w:rPr>
          <w:noProof w:val="0"/>
          <w:color w:val="0655A4"/>
        </w:rPr>
      </w:pPr>
      <w:r w:rsidRPr="001C0DFB">
        <w:rPr>
          <w:noProof w:val="0"/>
          <w:color w:val="0655A4"/>
        </w:rPr>
        <w:t>Senior</w:t>
      </w:r>
      <w:r w:rsidR="00DE59D6" w:rsidRPr="001C0DFB">
        <w:rPr>
          <w:noProof w:val="0"/>
          <w:color w:val="0655A4"/>
        </w:rPr>
        <w:t xml:space="preserve"> Science Editor’s Comments </w:t>
      </w:r>
      <w:r w:rsidR="00AE2E51" w:rsidRPr="001C0DFB">
        <w:rPr>
          <w:noProof w:val="0"/>
          <w:color w:val="0655A4"/>
        </w:rPr>
        <w:t>o</w:t>
      </w:r>
      <w:r w:rsidR="00DE59D6" w:rsidRPr="001C0DFB">
        <w:rPr>
          <w:noProof w:val="0"/>
          <w:color w:val="0655A4"/>
        </w:rPr>
        <w:t>n</w:t>
      </w:r>
      <w:r w:rsidR="00DE59D6" w:rsidRPr="001C0DFB">
        <w:rPr>
          <w:noProof w:val="0"/>
          <w:color w:val="0655A4"/>
        </w:rPr>
        <w:br/>
        <w:t xml:space="preserve">Language </w:t>
      </w:r>
      <w:r w:rsidR="00AE2E51" w:rsidRPr="001C0DFB">
        <w:rPr>
          <w:noProof w:val="0"/>
          <w:color w:val="0655A4"/>
        </w:rPr>
        <w:t>a</w:t>
      </w:r>
      <w:r w:rsidR="00DE59D6" w:rsidRPr="001C0DFB">
        <w:rPr>
          <w:noProof w:val="0"/>
          <w:color w:val="0655A4"/>
        </w:rPr>
        <w:t>nd Paper Structure</w:t>
      </w:r>
      <w:bookmarkEnd w:id="9"/>
      <w:bookmarkEnd w:id="10"/>
    </w:p>
    <w:p w:rsidR="00416D41" w:rsidRPr="00854A1B" w:rsidRDefault="00B60BEA" w:rsidP="00433F09">
      <w:pPr>
        <w:pStyle w:val="TableofContent"/>
        <w:rPr>
          <w:rStyle w:val="Hyperlink"/>
          <w:rFonts w:eastAsia="Montserrat"/>
          <w:noProof w:val="0"/>
          <w:color w:val="404040" w:themeColor="text1" w:themeTint="BF"/>
          <w:sz w:val="16"/>
          <w:szCs w:val="16"/>
          <w:u w:val="none"/>
        </w:rPr>
      </w:pPr>
      <w:hyperlink w:anchor="_Toc46245031" w:history="1">
        <w:r w:rsidR="00416D41" w:rsidRPr="00854A1B">
          <w:rPr>
            <w:rStyle w:val="Hyperlink"/>
            <w:noProof w:val="0"/>
            <w:color w:val="404040" w:themeColor="text1" w:themeTint="BF"/>
            <w:sz w:val="16"/>
            <w:szCs w:val="16"/>
            <w:u w:val="none"/>
          </w:rPr>
          <w:t>Peer Reviewer's Comment</w:t>
        </w:r>
        <w:r w:rsidR="004B696F" w:rsidRPr="00854A1B">
          <w:rPr>
            <w:rStyle w:val="Hyperlink"/>
            <w:noProof w:val="0"/>
            <w:color w:val="404040" w:themeColor="text1" w:themeTint="BF"/>
            <w:sz w:val="16"/>
            <w:szCs w:val="16"/>
            <w:u w:val="none"/>
          </w:rPr>
          <w:t>s</w:t>
        </w:r>
        <w:r w:rsidR="00416D41" w:rsidRPr="00854A1B">
          <w:rPr>
            <w:rStyle w:val="Hyperlink"/>
            <w:noProof w:val="0"/>
            <w:webHidden/>
            <w:color w:val="404040" w:themeColor="text1" w:themeTint="BF"/>
            <w:sz w:val="16"/>
            <w:szCs w:val="16"/>
            <w:u w:val="none"/>
          </w:rPr>
          <w:tab/>
        </w:r>
        <w:r w:rsidR="00416D41" w:rsidRPr="00854A1B">
          <w:rPr>
            <w:rStyle w:val="Hyperlink"/>
            <w:noProof w:val="0"/>
            <w:webHidden/>
            <w:color w:val="404040" w:themeColor="text1" w:themeTint="BF"/>
            <w:sz w:val="16"/>
            <w:szCs w:val="16"/>
            <w:u w:val="none"/>
          </w:rPr>
          <w:fldChar w:fldCharType="begin"/>
        </w:r>
        <w:r w:rsidR="00416D41" w:rsidRPr="00854A1B">
          <w:rPr>
            <w:rStyle w:val="Hyperlink"/>
            <w:noProof w:val="0"/>
            <w:webHidden/>
            <w:color w:val="404040" w:themeColor="text1" w:themeTint="BF"/>
            <w:sz w:val="16"/>
            <w:szCs w:val="16"/>
            <w:u w:val="none"/>
          </w:rPr>
          <w:instrText xml:space="preserve"> PAGEREF _Toc46245031 \h </w:instrText>
        </w:r>
        <w:r w:rsidR="00416D41" w:rsidRPr="00854A1B">
          <w:rPr>
            <w:rStyle w:val="Hyperlink"/>
            <w:noProof w:val="0"/>
            <w:webHidden/>
            <w:color w:val="404040" w:themeColor="text1" w:themeTint="BF"/>
            <w:sz w:val="16"/>
            <w:szCs w:val="16"/>
            <w:u w:val="none"/>
          </w:rPr>
        </w:r>
        <w:r w:rsidR="00416D41"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3</w:t>
        </w:r>
        <w:r w:rsidR="00416D41" w:rsidRPr="00854A1B">
          <w:rPr>
            <w:rStyle w:val="Hyperlink"/>
            <w:noProof w:val="0"/>
            <w:webHidden/>
            <w:color w:val="404040" w:themeColor="text1" w:themeTint="BF"/>
            <w:sz w:val="16"/>
            <w:szCs w:val="16"/>
            <w:u w:val="none"/>
          </w:rPr>
          <w:fldChar w:fldCharType="end"/>
        </w:r>
      </w:hyperlink>
    </w:p>
    <w:p w:rsidR="00416D41" w:rsidRPr="00854A1B" w:rsidRDefault="00B60BEA" w:rsidP="00433F09">
      <w:pPr>
        <w:pStyle w:val="TableofContent"/>
        <w:rPr>
          <w:rStyle w:val="Hyperlink"/>
          <w:noProof w:val="0"/>
          <w:color w:val="404040" w:themeColor="text1" w:themeTint="BF"/>
          <w:sz w:val="16"/>
          <w:szCs w:val="16"/>
          <w:u w:val="none"/>
        </w:rPr>
      </w:pPr>
      <w:hyperlink w:anchor="_Toc46245032" w:history="1">
        <w:r w:rsidR="00416D41" w:rsidRPr="00854A1B">
          <w:rPr>
            <w:rStyle w:val="Hyperlink"/>
            <w:noProof w:val="0"/>
            <w:color w:val="404040" w:themeColor="text1" w:themeTint="BF"/>
            <w:sz w:val="16"/>
            <w:szCs w:val="16"/>
            <w:u w:val="none"/>
          </w:rPr>
          <w:t>Senior Science Editor’s Comments on Language and Paper Structure</w:t>
        </w:r>
        <w:r w:rsidR="00416D41" w:rsidRPr="00854A1B">
          <w:rPr>
            <w:rStyle w:val="Hyperlink"/>
            <w:noProof w:val="0"/>
            <w:webHidden/>
            <w:color w:val="404040" w:themeColor="text1" w:themeTint="BF"/>
            <w:sz w:val="16"/>
            <w:szCs w:val="16"/>
            <w:u w:val="none"/>
          </w:rPr>
          <w:tab/>
        </w:r>
        <w:r w:rsidR="00416D41" w:rsidRPr="00854A1B">
          <w:rPr>
            <w:rStyle w:val="Hyperlink"/>
            <w:noProof w:val="0"/>
            <w:webHidden/>
            <w:color w:val="404040" w:themeColor="text1" w:themeTint="BF"/>
            <w:sz w:val="16"/>
            <w:szCs w:val="16"/>
            <w:u w:val="none"/>
          </w:rPr>
          <w:fldChar w:fldCharType="begin"/>
        </w:r>
        <w:r w:rsidR="00416D41" w:rsidRPr="00854A1B">
          <w:rPr>
            <w:rStyle w:val="Hyperlink"/>
            <w:noProof w:val="0"/>
            <w:webHidden/>
            <w:color w:val="404040" w:themeColor="text1" w:themeTint="BF"/>
            <w:sz w:val="16"/>
            <w:szCs w:val="16"/>
            <w:u w:val="none"/>
          </w:rPr>
          <w:instrText xml:space="preserve"> PAGEREF _Toc46245032 \h </w:instrText>
        </w:r>
        <w:r w:rsidR="00416D41" w:rsidRPr="00854A1B">
          <w:rPr>
            <w:rStyle w:val="Hyperlink"/>
            <w:noProof w:val="0"/>
            <w:webHidden/>
            <w:color w:val="404040" w:themeColor="text1" w:themeTint="BF"/>
            <w:sz w:val="16"/>
            <w:szCs w:val="16"/>
            <w:u w:val="none"/>
          </w:rPr>
        </w:r>
        <w:r w:rsidR="00416D41"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7</w:t>
        </w:r>
        <w:r w:rsidR="00416D41" w:rsidRPr="00854A1B">
          <w:rPr>
            <w:rStyle w:val="Hyperlink"/>
            <w:noProof w:val="0"/>
            <w:webHidden/>
            <w:color w:val="404040" w:themeColor="text1" w:themeTint="BF"/>
            <w:sz w:val="16"/>
            <w:szCs w:val="16"/>
            <w:u w:val="none"/>
          </w:rPr>
          <w:fldChar w:fldCharType="end"/>
        </w:r>
      </w:hyperlink>
    </w:p>
    <w:p w:rsidR="00416D41" w:rsidRPr="00854A1B" w:rsidRDefault="00B60BEA" w:rsidP="00433F09">
      <w:pPr>
        <w:pStyle w:val="TableofContent"/>
        <w:rPr>
          <w:rStyle w:val="Hyperlink"/>
          <w:noProof w:val="0"/>
          <w:color w:val="404040" w:themeColor="text1" w:themeTint="BF"/>
          <w:sz w:val="16"/>
          <w:szCs w:val="16"/>
          <w:u w:val="none"/>
        </w:rPr>
      </w:pPr>
      <w:hyperlink w:anchor="_Toc46245033" w:history="1">
        <w:r w:rsidR="00416D41" w:rsidRPr="00854A1B">
          <w:rPr>
            <w:rStyle w:val="Hyperlink"/>
            <w:noProof w:val="0"/>
            <w:color w:val="404040" w:themeColor="text1" w:themeTint="BF"/>
            <w:sz w:val="16"/>
            <w:szCs w:val="16"/>
            <w:u w:val="none"/>
          </w:rPr>
          <w:t>Senior Science Editor</w:t>
        </w:r>
        <w:r w:rsidR="00FC7837" w:rsidRPr="00854A1B">
          <w:rPr>
            <w:rStyle w:val="Hyperlink"/>
            <w:noProof w:val="0"/>
            <w:color w:val="404040" w:themeColor="text1" w:themeTint="BF"/>
            <w:sz w:val="16"/>
            <w:szCs w:val="16"/>
            <w:u w:val="none"/>
          </w:rPr>
          <w:t>’s</w:t>
        </w:r>
        <w:r w:rsidR="00416D41" w:rsidRPr="00854A1B">
          <w:rPr>
            <w:rStyle w:val="Hyperlink"/>
            <w:noProof w:val="0"/>
            <w:color w:val="404040" w:themeColor="text1" w:themeTint="BF"/>
            <w:sz w:val="16"/>
            <w:szCs w:val="16"/>
            <w:u w:val="none"/>
          </w:rPr>
          <w:t xml:space="preserve"> and Managing Editor’s Comments on </w:t>
        </w:r>
        <w:r w:rsidR="004B696F" w:rsidRPr="00854A1B">
          <w:rPr>
            <w:rStyle w:val="Hyperlink"/>
            <w:noProof w:val="0"/>
            <w:color w:val="404040" w:themeColor="text1" w:themeTint="BF"/>
            <w:sz w:val="16"/>
            <w:szCs w:val="16"/>
            <w:u w:val="none"/>
          </w:rPr>
          <w:t>t</w:t>
        </w:r>
        <w:r w:rsidR="00416D41" w:rsidRPr="00854A1B">
          <w:rPr>
            <w:rStyle w:val="Hyperlink"/>
            <w:noProof w:val="0"/>
            <w:color w:val="404040" w:themeColor="text1" w:themeTint="BF"/>
            <w:sz w:val="16"/>
            <w:szCs w:val="16"/>
            <w:u w:val="none"/>
          </w:rPr>
          <w:t>he Paper’s Journal Readiness</w:t>
        </w:r>
        <w:r w:rsidR="00416D41" w:rsidRPr="00854A1B">
          <w:rPr>
            <w:rStyle w:val="Hyperlink"/>
            <w:noProof w:val="0"/>
            <w:webHidden/>
            <w:color w:val="404040" w:themeColor="text1" w:themeTint="BF"/>
            <w:sz w:val="16"/>
            <w:szCs w:val="16"/>
            <w:u w:val="none"/>
          </w:rPr>
          <w:tab/>
        </w:r>
        <w:r w:rsidR="00416D41" w:rsidRPr="00854A1B">
          <w:rPr>
            <w:rStyle w:val="Hyperlink"/>
            <w:noProof w:val="0"/>
            <w:webHidden/>
            <w:color w:val="404040" w:themeColor="text1" w:themeTint="BF"/>
            <w:sz w:val="16"/>
            <w:szCs w:val="16"/>
            <w:u w:val="none"/>
          </w:rPr>
          <w:fldChar w:fldCharType="begin"/>
        </w:r>
        <w:r w:rsidR="00416D41" w:rsidRPr="00854A1B">
          <w:rPr>
            <w:rStyle w:val="Hyperlink"/>
            <w:noProof w:val="0"/>
            <w:webHidden/>
            <w:color w:val="404040" w:themeColor="text1" w:themeTint="BF"/>
            <w:sz w:val="16"/>
            <w:szCs w:val="16"/>
            <w:u w:val="none"/>
          </w:rPr>
          <w:instrText xml:space="preserve"> PAGEREF _Toc46245033 \h </w:instrText>
        </w:r>
        <w:r w:rsidR="00416D41" w:rsidRPr="00854A1B">
          <w:rPr>
            <w:rStyle w:val="Hyperlink"/>
            <w:noProof w:val="0"/>
            <w:webHidden/>
            <w:color w:val="404040" w:themeColor="text1" w:themeTint="BF"/>
            <w:sz w:val="16"/>
            <w:szCs w:val="16"/>
            <w:u w:val="none"/>
          </w:rPr>
        </w:r>
        <w:r w:rsidR="00416D41"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9</w:t>
        </w:r>
        <w:r w:rsidR="00416D41" w:rsidRPr="00854A1B">
          <w:rPr>
            <w:rStyle w:val="Hyperlink"/>
            <w:noProof w:val="0"/>
            <w:webHidden/>
            <w:color w:val="404040" w:themeColor="text1" w:themeTint="BF"/>
            <w:sz w:val="16"/>
            <w:szCs w:val="16"/>
            <w:u w:val="none"/>
          </w:rPr>
          <w:fldChar w:fldCharType="end"/>
        </w:r>
      </w:hyperlink>
    </w:p>
    <w:p w:rsidR="00DC0719" w:rsidRPr="00854A1B" w:rsidRDefault="00DC0719" w:rsidP="002416B1">
      <w:pPr>
        <w:pStyle w:val="Summaryparagraph"/>
        <w:rPr>
          <w:lang w:val="en-US"/>
        </w:rPr>
      </w:pPr>
    </w:p>
    <w:p w:rsidR="003113BC" w:rsidRPr="001C0DFB" w:rsidRDefault="005253AA" w:rsidP="000E29B8">
      <w:pPr>
        <w:pStyle w:val="Heading2"/>
        <w:spacing w:line="276" w:lineRule="auto"/>
        <w:rPr>
          <w:rFonts w:ascii="Montserrat SemiBold" w:hAnsi="Montserrat SemiBold" w:cstheme="minorHAnsi"/>
          <w:color w:val="0655A4"/>
          <w:sz w:val="21"/>
          <w:szCs w:val="22"/>
        </w:rPr>
      </w:pPr>
      <w:r w:rsidRPr="001C0DFB">
        <w:rPr>
          <w:rStyle w:val="Question"/>
          <w:color w:val="0655A4"/>
        </w:rPr>
        <w:t>How was the paper's overall language quality prior to editing?</w:t>
      </w:r>
    </w:p>
    <w:p w:rsidR="005D369C" w:rsidRPr="00854A1B" w:rsidRDefault="000E29B8" w:rsidP="005D369C">
      <w:pPr>
        <w:pStyle w:val="Answer"/>
        <w:rPr>
          <w:lang w:val="en-US"/>
        </w:rPr>
      </w:pPr>
      <w:r w:rsidRPr="00854A1B">
        <w:rPr>
          <w:lang w:val="en-US"/>
        </w:rPr>
        <w:t xml:space="preserve">The language of the manuscript needed several improvements to make it </w:t>
      </w:r>
      <w:proofErr w:type="gramStart"/>
      <w:r w:rsidRPr="00854A1B">
        <w:rPr>
          <w:lang w:val="en-US"/>
        </w:rPr>
        <w:t>submission-ready</w:t>
      </w:r>
      <w:proofErr w:type="gramEnd"/>
      <w:r w:rsidRPr="00854A1B">
        <w:rPr>
          <w:lang w:val="en-US"/>
        </w:rPr>
        <w:t>. Changes were made to correct grammatical e</w:t>
      </w:r>
      <w:r w:rsidR="009323DD">
        <w:rPr>
          <w:lang w:val="en-US"/>
        </w:rPr>
        <w:t>rrors related to</w:t>
      </w:r>
      <w:r w:rsidRPr="00854A1B">
        <w:rPr>
          <w:lang w:val="en-US"/>
        </w:rPr>
        <w:t xml:space="preserve"> article use, to improve word choice and sentence construction, and to ensure the use of formal language.</w:t>
      </w:r>
    </w:p>
    <w:p w:rsidR="00055AC5" w:rsidRPr="001C0DFB" w:rsidRDefault="005C7FDE" w:rsidP="00242D5A">
      <w:pPr>
        <w:pStyle w:val="Heading2"/>
        <w:spacing w:line="276" w:lineRule="auto"/>
        <w:rPr>
          <w:rStyle w:val="Question"/>
          <w:color w:val="0655A4"/>
        </w:rPr>
      </w:pPr>
      <w:r w:rsidRPr="001C0DFB">
        <w:rPr>
          <w:rStyle w:val="Question"/>
          <w:color w:val="0655A4"/>
        </w:rPr>
        <w:t xml:space="preserve">What were the </w:t>
      </w:r>
      <w:bookmarkStart w:id="11" w:name="_Hlk46856811"/>
      <w:r w:rsidRPr="001C0DFB">
        <w:rPr>
          <w:rStyle w:val="Question"/>
          <w:color w:val="0655A4"/>
        </w:rPr>
        <w:t xml:space="preserve">top 3 recurring grammar and language issues </w:t>
      </w:r>
      <w:bookmarkEnd w:id="11"/>
      <w:r w:rsidRPr="001C0DFB">
        <w:rPr>
          <w:rStyle w:val="Question"/>
          <w:color w:val="0655A4"/>
        </w:rPr>
        <w:t>found and edited for native tone?</w:t>
      </w:r>
    </w:p>
    <w:p w:rsidR="000E29B8" w:rsidRPr="00854A1B" w:rsidRDefault="009323DD" w:rsidP="00D63B35">
      <w:pPr>
        <w:pStyle w:val="Answer"/>
        <w:numPr>
          <w:ilvl w:val="0"/>
          <w:numId w:val="33"/>
        </w:numPr>
        <w:rPr>
          <w:lang w:val="en-US"/>
        </w:rPr>
      </w:pPr>
      <w:r>
        <w:rPr>
          <w:lang w:val="en-US"/>
        </w:rPr>
        <w:t>Poor a</w:t>
      </w:r>
      <w:r w:rsidR="000E29B8" w:rsidRPr="00854A1B">
        <w:rPr>
          <w:lang w:val="en-US"/>
        </w:rPr>
        <w:t xml:space="preserve">rticle </w:t>
      </w:r>
      <w:proofErr w:type="gramStart"/>
      <w:r w:rsidR="000E29B8" w:rsidRPr="00854A1B">
        <w:rPr>
          <w:lang w:val="en-US"/>
        </w:rPr>
        <w:t>use</w:t>
      </w:r>
      <w:proofErr w:type="gramEnd"/>
      <w:r w:rsidR="000E29B8" w:rsidRPr="00854A1B">
        <w:rPr>
          <w:lang w:val="en-US"/>
        </w:rPr>
        <w:t xml:space="preserve">: </w:t>
      </w:r>
      <w:r>
        <w:rPr>
          <w:lang w:val="en-US"/>
        </w:rPr>
        <w:t>D</w:t>
      </w:r>
      <w:r w:rsidR="000E29B8" w:rsidRPr="00854A1B">
        <w:rPr>
          <w:lang w:val="en-US"/>
        </w:rPr>
        <w:t xml:space="preserve">efinite and indefinite articles were added wherever missing in the file. </w:t>
      </w:r>
      <w:r w:rsidR="00FE4977">
        <w:rPr>
          <w:lang w:val="en-US"/>
        </w:rPr>
        <w:t>Editorial changes made in this regard are presented in boldface in the following e</w:t>
      </w:r>
      <w:r w:rsidR="000E29B8" w:rsidRPr="00854A1B">
        <w:rPr>
          <w:lang w:val="en-US"/>
        </w:rPr>
        <w:t>xample</w:t>
      </w:r>
      <w:r w:rsidR="00FE4977">
        <w:rPr>
          <w:lang w:val="en-US"/>
        </w:rPr>
        <w:t>s.</w:t>
      </w:r>
    </w:p>
    <w:p w:rsidR="00D63B35" w:rsidRPr="00854A1B" w:rsidRDefault="000E29B8" w:rsidP="00D63B35">
      <w:pPr>
        <w:pStyle w:val="Bulletpoints"/>
        <w:rPr>
          <w:lang w:val="en-US"/>
        </w:rPr>
      </w:pPr>
      <w:r w:rsidRPr="00854A1B">
        <w:rPr>
          <w:lang w:val="en-US"/>
        </w:rPr>
        <w:t xml:space="preserve">According to our data, Gal-1 staining in </w:t>
      </w:r>
      <w:r w:rsidRPr="00FE4977">
        <w:rPr>
          <w:b/>
          <w:lang w:val="en-US"/>
        </w:rPr>
        <w:t>the</w:t>
      </w:r>
      <w:r w:rsidRPr="00854A1B">
        <w:rPr>
          <w:lang w:val="en-US"/>
        </w:rPr>
        <w:t xml:space="preserve"> cytoplasm and stroma… (Body parts are one-of-a-kind entities and their names are preceded by the definite article)</w:t>
      </w:r>
    </w:p>
    <w:p w:rsidR="000E29B8" w:rsidRDefault="000E29B8" w:rsidP="00D63B35">
      <w:pPr>
        <w:pStyle w:val="Bulletpoints"/>
        <w:rPr>
          <w:lang w:val="en-US"/>
        </w:rPr>
      </w:pPr>
      <w:r w:rsidRPr="00854A1B">
        <w:rPr>
          <w:lang w:val="en-US"/>
        </w:rPr>
        <w:lastRenderedPageBreak/>
        <w:t xml:space="preserve">Recently, </w:t>
      </w:r>
      <w:r w:rsidRPr="00FE4977">
        <w:rPr>
          <w:b/>
          <w:lang w:val="en-US"/>
        </w:rPr>
        <w:t>the</w:t>
      </w:r>
      <w:r w:rsidRPr="00854A1B">
        <w:rPr>
          <w:lang w:val="en-US"/>
        </w:rPr>
        <w:t xml:space="preserve"> carbohydrate stem cell marker TF1 has been proposed as </w:t>
      </w:r>
      <w:r w:rsidRPr="00FE4977">
        <w:rPr>
          <w:b/>
          <w:lang w:val="en-US"/>
        </w:rPr>
        <w:t>a</w:t>
      </w:r>
      <w:r w:rsidRPr="00854A1B">
        <w:rPr>
          <w:lang w:val="en-US"/>
        </w:rPr>
        <w:t xml:space="preserve"> negative prognostic marker in ovarian cancer displaying </w:t>
      </w:r>
      <w:proofErr w:type="gramStart"/>
      <w:r w:rsidRPr="00854A1B">
        <w:rPr>
          <w:lang w:val="en-US"/>
        </w:rPr>
        <w:t>wild-type</w:t>
      </w:r>
      <w:proofErr w:type="gramEnd"/>
      <w:r w:rsidRPr="00854A1B">
        <w:rPr>
          <w:lang w:val="en-US"/>
        </w:rPr>
        <w:t xml:space="preserve"> p53… (Specific, countable nouns take the definite article and non-specific, countable nouns take the indefinite article)</w:t>
      </w:r>
    </w:p>
    <w:p w:rsidR="005E0CAF" w:rsidRPr="00854A1B" w:rsidRDefault="005E0CAF" w:rsidP="005E0CAF">
      <w:pPr>
        <w:pStyle w:val="Bulletpoints"/>
        <w:numPr>
          <w:ilvl w:val="0"/>
          <w:numId w:val="0"/>
        </w:numPr>
        <w:ind w:left="681"/>
        <w:rPr>
          <w:lang w:val="en-US"/>
        </w:rPr>
      </w:pPr>
    </w:p>
    <w:p w:rsidR="000E29B8" w:rsidRPr="00854A1B" w:rsidRDefault="000E29B8" w:rsidP="000E29B8">
      <w:pPr>
        <w:pStyle w:val="Answer"/>
        <w:rPr>
          <w:lang w:val="en-US"/>
        </w:rPr>
      </w:pPr>
      <w:r w:rsidRPr="00854A1B">
        <w:rPr>
          <w:lang w:val="en-US"/>
        </w:rPr>
        <w:t>2.  Word choice: “also” at the start of a sentence was</w:t>
      </w:r>
      <w:r w:rsidR="005E0CAF">
        <w:rPr>
          <w:lang w:val="en-US"/>
        </w:rPr>
        <w:t xml:space="preserve"> replaced with the</w:t>
      </w:r>
      <w:r w:rsidRPr="00854A1B">
        <w:rPr>
          <w:lang w:val="en-US"/>
        </w:rPr>
        <w:t xml:space="preserve"> more formal </w:t>
      </w:r>
      <w:r w:rsidR="005E0CAF">
        <w:rPr>
          <w:lang w:val="en-US"/>
        </w:rPr>
        <w:t>alternative</w:t>
      </w:r>
      <w:r w:rsidRPr="00854A1B">
        <w:rPr>
          <w:lang w:val="en-US"/>
        </w:rPr>
        <w:t xml:space="preserve"> “In addition.” In </w:t>
      </w:r>
      <w:r w:rsidR="005E0CAF">
        <w:rPr>
          <w:lang w:val="en-US"/>
        </w:rPr>
        <w:t>a few</w:t>
      </w:r>
      <w:r w:rsidRPr="00854A1B">
        <w:rPr>
          <w:lang w:val="en-US"/>
        </w:rPr>
        <w:t xml:space="preserve"> instances, </w:t>
      </w:r>
      <w:r w:rsidR="005E0CAF">
        <w:rPr>
          <w:lang w:val="en-US"/>
        </w:rPr>
        <w:t xml:space="preserve">terms </w:t>
      </w:r>
      <w:r w:rsidRPr="00854A1B">
        <w:rPr>
          <w:lang w:val="en-US"/>
        </w:rPr>
        <w:t xml:space="preserve">were replaced with more appropriate alternatives based on </w:t>
      </w:r>
      <w:r w:rsidR="005E0CAF">
        <w:rPr>
          <w:lang w:val="en-US"/>
        </w:rPr>
        <w:t xml:space="preserve">the </w:t>
      </w:r>
      <w:r w:rsidRPr="00854A1B">
        <w:rPr>
          <w:lang w:val="en-US"/>
        </w:rPr>
        <w:t>context. For example, “reduced outcomes” was changed to “poorer outcomes.”</w:t>
      </w:r>
    </w:p>
    <w:p w:rsidR="007328B6" w:rsidRPr="00854A1B" w:rsidRDefault="000E29B8" w:rsidP="000E29B8">
      <w:pPr>
        <w:pStyle w:val="Answer"/>
        <w:rPr>
          <w:lang w:val="en-US"/>
        </w:rPr>
      </w:pPr>
      <w:r w:rsidRPr="00854A1B">
        <w:rPr>
          <w:lang w:val="en-US"/>
        </w:rPr>
        <w:t xml:space="preserve">3. Sentence construction: </w:t>
      </w:r>
      <w:r w:rsidR="005E0CAF">
        <w:rPr>
          <w:lang w:val="en-US"/>
        </w:rPr>
        <w:t>T</w:t>
      </w:r>
      <w:r w:rsidR="005E0CAF" w:rsidRPr="00854A1B">
        <w:rPr>
          <w:lang w:val="en-US"/>
        </w:rPr>
        <w:t xml:space="preserve">he intended meaning </w:t>
      </w:r>
      <w:r w:rsidR="005E0CAF">
        <w:rPr>
          <w:lang w:val="en-US"/>
        </w:rPr>
        <w:t>did not come through very clearly in s</w:t>
      </w:r>
      <w:r w:rsidRPr="00854A1B">
        <w:rPr>
          <w:lang w:val="en-US"/>
        </w:rPr>
        <w:t>ome sentences</w:t>
      </w:r>
      <w:r w:rsidR="005E0CAF">
        <w:rPr>
          <w:lang w:val="en-US"/>
        </w:rPr>
        <w:t xml:space="preserve">. </w:t>
      </w:r>
      <w:r w:rsidRPr="00854A1B">
        <w:rPr>
          <w:lang w:val="en-US"/>
        </w:rPr>
        <w:t>For example, “However, it requires further investigations to explain cases without Gal-1 expression in cancer cells but in the stroma or vice versa” was changed to “However, further investigations are required to explain cases of Gal-1 expression in the stroma but not in cancer cells, and vice versa</w:t>
      </w:r>
      <w:r w:rsidR="00D63B35" w:rsidRPr="00854A1B">
        <w:rPr>
          <w:lang w:val="en-US"/>
        </w:rPr>
        <w:t>.</w:t>
      </w:r>
      <w:r w:rsidRPr="00854A1B">
        <w:rPr>
          <w:lang w:val="en-US"/>
        </w:rPr>
        <w:t>”</w:t>
      </w:r>
    </w:p>
    <w:p w:rsidR="005714A5" w:rsidRPr="001C0DFB" w:rsidRDefault="005C7FDE" w:rsidP="00D63B35">
      <w:pPr>
        <w:pStyle w:val="Heading2"/>
        <w:spacing w:line="276" w:lineRule="auto"/>
        <w:rPr>
          <w:rFonts w:ascii="Montserrat SemiBold" w:hAnsi="Montserrat SemiBold" w:cstheme="minorHAnsi"/>
          <w:color w:val="0655A4"/>
          <w:sz w:val="21"/>
          <w:szCs w:val="22"/>
        </w:rPr>
      </w:pPr>
      <w:r w:rsidRPr="001C0DFB">
        <w:rPr>
          <w:rStyle w:val="Question"/>
          <w:color w:val="0655A4"/>
        </w:rPr>
        <w:t>Does the paper adhere to the target journal's language preference?</w:t>
      </w:r>
    </w:p>
    <w:p w:rsidR="007328B6" w:rsidRPr="00854A1B" w:rsidRDefault="00D63B35" w:rsidP="007328B6">
      <w:pPr>
        <w:pStyle w:val="Answer"/>
        <w:rPr>
          <w:lang w:val="en-US"/>
        </w:rPr>
      </w:pPr>
      <w:r w:rsidRPr="00854A1B">
        <w:rPr>
          <w:lang w:val="en-US"/>
        </w:rPr>
        <w:t xml:space="preserve">The journal prefers British English usage. The manuscript has been edited accordingly. The journal also asks authors to avoid the use of technical jargon without it being explained. </w:t>
      </w:r>
      <w:r w:rsidR="005E0CAF">
        <w:rPr>
          <w:lang w:val="en-US"/>
        </w:rPr>
        <w:t>The manuscript</w:t>
      </w:r>
      <w:r w:rsidRPr="00854A1B">
        <w:rPr>
          <w:lang w:val="en-US"/>
        </w:rPr>
        <w:t xml:space="preserve"> </w:t>
      </w:r>
      <w:r w:rsidR="005E0CAF">
        <w:rPr>
          <w:lang w:val="en-US"/>
        </w:rPr>
        <w:t>meets</w:t>
      </w:r>
      <w:r w:rsidRPr="00854A1B">
        <w:rPr>
          <w:lang w:val="en-US"/>
        </w:rPr>
        <w:t xml:space="preserve"> this requirement.</w:t>
      </w:r>
    </w:p>
    <w:p w:rsidR="00055AC5" w:rsidRPr="001C0DFB" w:rsidRDefault="004D6265" w:rsidP="00242D5A">
      <w:pPr>
        <w:pStyle w:val="Heading2"/>
        <w:spacing w:line="276" w:lineRule="auto"/>
        <w:rPr>
          <w:rStyle w:val="Question"/>
          <w:color w:val="0655A4"/>
        </w:rPr>
      </w:pPr>
      <w:r w:rsidRPr="001C0DFB">
        <w:rPr>
          <w:rStyle w:val="Question"/>
          <w:color w:val="0655A4"/>
        </w:rPr>
        <w:t>Do the main ideas in the paper flow well? Was the flow of ideas/the main argument natural?</w:t>
      </w:r>
    </w:p>
    <w:p w:rsidR="007328B6" w:rsidRPr="00854A1B" w:rsidRDefault="00D63B35" w:rsidP="007328B6">
      <w:pPr>
        <w:pStyle w:val="Answer"/>
        <w:rPr>
          <w:lang w:val="en-US"/>
        </w:rPr>
      </w:pPr>
      <w:r w:rsidRPr="00854A1B">
        <w:rPr>
          <w:lang w:val="en-US"/>
        </w:rPr>
        <w:t>The flow of ideas in the paper was appropriate for the most part and relevant information was provided under each section. The results section needs reorganization as explained earlier.</w:t>
      </w:r>
    </w:p>
    <w:p w:rsidR="00055AC5" w:rsidRPr="001C0DFB" w:rsidRDefault="004D6265" w:rsidP="00242D5A">
      <w:pPr>
        <w:pStyle w:val="Heading2"/>
        <w:spacing w:line="276" w:lineRule="auto"/>
        <w:rPr>
          <w:rStyle w:val="Question"/>
          <w:color w:val="0655A4"/>
        </w:rPr>
      </w:pPr>
      <w:r w:rsidRPr="001C0DFB">
        <w:rPr>
          <w:rStyle w:val="Question"/>
          <w:color w:val="0655A4"/>
        </w:rPr>
        <w:t>What types of changes were made for improvements to paper flow and how has the paper's readability improved because of these?</w:t>
      </w:r>
    </w:p>
    <w:p w:rsidR="007328B6" w:rsidRPr="00854A1B" w:rsidRDefault="00D63B35" w:rsidP="007328B6">
      <w:pPr>
        <w:pStyle w:val="Answer"/>
        <w:rPr>
          <w:lang w:val="en-US"/>
        </w:rPr>
      </w:pPr>
      <w:r w:rsidRPr="00854A1B">
        <w:rPr>
          <w:lang w:val="en-US"/>
        </w:rPr>
        <w:t xml:space="preserve">A concluding statement was added to the abstract. Since the Discussion should ideally begin with a summary of the main aims and findings of the study to improve </w:t>
      </w:r>
      <w:r w:rsidR="00FE4977">
        <w:rPr>
          <w:lang w:val="en-US"/>
        </w:rPr>
        <w:t xml:space="preserve">the </w:t>
      </w:r>
      <w:r w:rsidRPr="00854A1B">
        <w:rPr>
          <w:lang w:val="en-US"/>
        </w:rPr>
        <w:t xml:space="preserve">flow </w:t>
      </w:r>
      <w:r w:rsidR="00FE4977">
        <w:rPr>
          <w:lang w:val="en-US"/>
        </w:rPr>
        <w:t xml:space="preserve">of ideas </w:t>
      </w:r>
      <w:r w:rsidRPr="00854A1B">
        <w:rPr>
          <w:lang w:val="en-US"/>
        </w:rPr>
        <w:t>from the Results, a statement to this effect was added. Finally, the Conclusions section should ideally follow the Discussion section. This has, thus, been moved from after the Methods to after the Discussion.</w:t>
      </w:r>
    </w:p>
    <w:p w:rsidR="00055AC5" w:rsidRPr="001C0DFB" w:rsidRDefault="001D3299" w:rsidP="00242D5A">
      <w:pPr>
        <w:pStyle w:val="Heading2"/>
        <w:spacing w:line="276" w:lineRule="auto"/>
        <w:rPr>
          <w:rStyle w:val="Question"/>
          <w:color w:val="0655A4"/>
        </w:rPr>
      </w:pPr>
      <w:r w:rsidRPr="001C0DFB">
        <w:rPr>
          <w:rStyle w:val="Question"/>
          <w:color w:val="0655A4"/>
        </w:rPr>
        <w:t>Does the target journal have a word count limit, and does the paper adhere to this limit after editing?</w:t>
      </w:r>
    </w:p>
    <w:p w:rsidR="004A5684" w:rsidRPr="00854A1B" w:rsidRDefault="004A6329" w:rsidP="007328B6">
      <w:pPr>
        <w:pStyle w:val="Answer"/>
        <w:rPr>
          <w:lang w:val="en-US"/>
        </w:rPr>
      </w:pPr>
      <w:r w:rsidRPr="00854A1B">
        <w:rPr>
          <w:lang w:val="en-US"/>
        </w:rPr>
        <w:t xml:space="preserve">The title is within the 20-word limit. The target journal requires the abstract to be within 200 words; </w:t>
      </w:r>
      <w:r w:rsidR="00FE4977">
        <w:rPr>
          <w:lang w:val="en-US"/>
        </w:rPr>
        <w:t xml:space="preserve">the </w:t>
      </w:r>
      <w:r w:rsidRPr="00854A1B">
        <w:rPr>
          <w:lang w:val="en-US"/>
        </w:rPr>
        <w:t>edited</w:t>
      </w:r>
      <w:r w:rsidR="00FE4977">
        <w:rPr>
          <w:lang w:val="en-US"/>
        </w:rPr>
        <w:t xml:space="preserve"> abstract</w:t>
      </w:r>
      <w:r w:rsidRPr="00854A1B">
        <w:rPr>
          <w:lang w:val="en-US"/>
        </w:rPr>
        <w:t xml:space="preserve"> adhere</w:t>
      </w:r>
      <w:r w:rsidR="00FE4977">
        <w:rPr>
          <w:lang w:val="en-US"/>
        </w:rPr>
        <w:t>s</w:t>
      </w:r>
      <w:r w:rsidRPr="00854A1B">
        <w:rPr>
          <w:lang w:val="en-US"/>
        </w:rPr>
        <w:t xml:space="preserve"> to this limit. Finally, the main text </w:t>
      </w:r>
      <w:r w:rsidR="00FE4977">
        <w:rPr>
          <w:lang w:val="en-US"/>
        </w:rPr>
        <w:t>is required to be</w:t>
      </w:r>
      <w:r w:rsidRPr="00854A1B">
        <w:rPr>
          <w:lang w:val="en-US"/>
        </w:rPr>
        <w:t xml:space="preserve"> no more than 4,500 words (not including Abstract, Methods, References and figure legends). This limit has also been met.</w:t>
      </w:r>
    </w:p>
    <w:p w:rsidR="00055AC5" w:rsidRPr="00CD3899" w:rsidRDefault="001D3299" w:rsidP="00242D5A">
      <w:pPr>
        <w:pStyle w:val="Heading2"/>
        <w:spacing w:line="276" w:lineRule="auto"/>
        <w:rPr>
          <w:rStyle w:val="Question"/>
          <w:color w:val="0655A4"/>
        </w:rPr>
      </w:pPr>
      <w:r w:rsidRPr="00CD3899">
        <w:rPr>
          <w:rStyle w:val="Question"/>
          <w:color w:val="0655A4"/>
        </w:rPr>
        <w:t>List out all the author preferences and instructions that could not be followed and why.</w:t>
      </w:r>
    </w:p>
    <w:p w:rsidR="004A5684" w:rsidRPr="00854A1B" w:rsidRDefault="004A6329" w:rsidP="00463C3D">
      <w:pPr>
        <w:pStyle w:val="Answer"/>
        <w:rPr>
          <w:lang w:val="en-US"/>
        </w:rPr>
      </w:pPr>
      <w:r w:rsidRPr="00854A1B">
        <w:rPr>
          <w:lang w:val="en-US"/>
        </w:rPr>
        <w:t>All author preferences and instructions have been followed.</w:t>
      </w:r>
    </w:p>
    <w:p w:rsidR="00055AC5" w:rsidRPr="00CD3899" w:rsidRDefault="001D3299" w:rsidP="00242D5A">
      <w:pPr>
        <w:pStyle w:val="Heading2"/>
        <w:spacing w:line="276" w:lineRule="auto"/>
        <w:rPr>
          <w:rStyle w:val="Question"/>
          <w:color w:val="0655A4"/>
        </w:rPr>
      </w:pPr>
      <w:r w:rsidRPr="00CD3899">
        <w:rPr>
          <w:rStyle w:val="Question"/>
          <w:color w:val="0655A4"/>
        </w:rPr>
        <w:lastRenderedPageBreak/>
        <w:t>What were the major formatting requirements of the journal for this paper, and what changes have been made to meet these requirements?</w:t>
      </w:r>
    </w:p>
    <w:p w:rsidR="00EC79BF" w:rsidRPr="00854A1B" w:rsidRDefault="00EC79BF" w:rsidP="00EC79BF">
      <w:pPr>
        <w:pStyle w:val="Bulletpoints"/>
        <w:rPr>
          <w:lang w:val="en-US"/>
        </w:rPr>
      </w:pPr>
      <w:r w:rsidRPr="00854A1B">
        <w:rPr>
          <w:lang w:val="en-US"/>
        </w:rPr>
        <w:t>The journal requires the author names, affiliations, and contact information to be included on the title page with the corresponding author indicated with an asterisk. Placeholders have been created for this information.</w:t>
      </w:r>
    </w:p>
    <w:p w:rsidR="00EC79BF" w:rsidRPr="00854A1B" w:rsidRDefault="00EC79BF" w:rsidP="00EC79BF">
      <w:pPr>
        <w:pStyle w:val="Bulletpoints"/>
        <w:rPr>
          <w:lang w:val="en-US"/>
        </w:rPr>
      </w:pPr>
      <w:r w:rsidRPr="00854A1B">
        <w:rPr>
          <w:lang w:val="en-US"/>
        </w:rPr>
        <w:t>Keywords are not requested by the journal, so these have been removed.</w:t>
      </w:r>
    </w:p>
    <w:p w:rsidR="00EC79BF" w:rsidRPr="00854A1B" w:rsidRDefault="00EC79BF" w:rsidP="00EC79BF">
      <w:pPr>
        <w:pStyle w:val="Bulletpoints"/>
        <w:rPr>
          <w:lang w:val="en-US"/>
        </w:rPr>
      </w:pPr>
      <w:r w:rsidRPr="00854A1B">
        <w:rPr>
          <w:lang w:val="en-US"/>
        </w:rPr>
        <w:t xml:space="preserve">The journal does not require sections to be numbered, so </w:t>
      </w:r>
      <w:r w:rsidR="00FE4977">
        <w:rPr>
          <w:lang w:val="en-US"/>
        </w:rPr>
        <w:t xml:space="preserve">section </w:t>
      </w:r>
      <w:r w:rsidRPr="00854A1B">
        <w:rPr>
          <w:lang w:val="en-US"/>
        </w:rPr>
        <w:t xml:space="preserve">numbering </w:t>
      </w:r>
      <w:r w:rsidR="00FE4977">
        <w:rPr>
          <w:lang w:val="en-US"/>
        </w:rPr>
        <w:t>was</w:t>
      </w:r>
      <w:r w:rsidRPr="00854A1B">
        <w:rPr>
          <w:lang w:val="en-US"/>
        </w:rPr>
        <w:t xml:space="preserve"> </w:t>
      </w:r>
      <w:r w:rsidR="00FE4977">
        <w:rPr>
          <w:lang w:val="en-US"/>
        </w:rPr>
        <w:t>eliminated in the manuscript</w:t>
      </w:r>
      <w:r w:rsidRPr="00854A1B">
        <w:rPr>
          <w:lang w:val="en-US"/>
        </w:rPr>
        <w:t>.</w:t>
      </w:r>
    </w:p>
    <w:p w:rsidR="00EC79BF" w:rsidRPr="00854A1B" w:rsidRDefault="00EC79BF" w:rsidP="00EC79BF">
      <w:pPr>
        <w:pStyle w:val="Bulletpoints"/>
        <w:rPr>
          <w:lang w:val="en-US"/>
        </w:rPr>
      </w:pPr>
      <w:r w:rsidRPr="00854A1B">
        <w:rPr>
          <w:lang w:val="en-US"/>
        </w:rPr>
        <w:t>In-text citations were to be in the form of sequential superscript numbers. They have been formatted to comply with this requirement.</w:t>
      </w:r>
    </w:p>
    <w:p w:rsidR="00201114" w:rsidRPr="00854A1B" w:rsidRDefault="00EC79BF" w:rsidP="00EC79BF">
      <w:pPr>
        <w:pStyle w:val="Bulletpoints"/>
        <w:rPr>
          <w:lang w:val="en-US"/>
        </w:rPr>
      </w:pPr>
      <w:r w:rsidRPr="00854A1B">
        <w:rPr>
          <w:lang w:val="en-US"/>
        </w:rPr>
        <w:t>Figure callouts are to be mentioned using the abbreviation Fig. except at the start of a sentence. This change has been made</w:t>
      </w:r>
      <w:r w:rsidR="00FE4977">
        <w:rPr>
          <w:lang w:val="en-US"/>
        </w:rPr>
        <w:t xml:space="preserve"> in all relevant instances</w:t>
      </w:r>
      <w:r w:rsidRPr="00854A1B">
        <w:rPr>
          <w:lang w:val="en-US"/>
        </w:rPr>
        <w:t>.</w:t>
      </w:r>
      <w:bookmarkStart w:id="12" w:name="_Toc46244730"/>
      <w:bookmarkStart w:id="13" w:name="_Toc46245033"/>
    </w:p>
    <w:p w:rsidR="00201114" w:rsidRPr="00854A1B" w:rsidRDefault="00201114" w:rsidP="00201114">
      <w:pPr>
        <w:pStyle w:val="Answer"/>
        <w:rPr>
          <w:lang w:val="en-US"/>
        </w:rPr>
        <w:sectPr w:rsidR="00201114" w:rsidRPr="00854A1B" w:rsidSect="001C0DFB">
          <w:type w:val="continuous"/>
          <w:pgSz w:w="11900" w:h="16840"/>
          <w:pgMar w:top="1134" w:right="907" w:bottom="907" w:left="907" w:header="0" w:footer="907" w:gutter="0"/>
          <w:pgBorders w:offsetFrom="page">
            <w:top w:val="thinThickSmallGap" w:sz="24" w:space="12" w:color="0655A4"/>
            <w:left w:val="thinThickSmallGap" w:sz="24" w:space="12" w:color="0655A4"/>
            <w:bottom w:val="thickThinSmallGap" w:sz="24" w:space="12" w:color="0655A4"/>
            <w:right w:val="thickThinSmallGap" w:sz="24" w:space="12" w:color="0655A4"/>
          </w:pgBorders>
          <w:cols w:space="720"/>
          <w:docGrid w:linePitch="360"/>
        </w:sectPr>
      </w:pPr>
    </w:p>
    <w:p w:rsidR="00201114" w:rsidRPr="00854A1B" w:rsidRDefault="00201114" w:rsidP="00201114">
      <w:pPr>
        <w:pStyle w:val="Answer"/>
        <w:rPr>
          <w:lang w:val="en-US"/>
        </w:rPr>
      </w:pPr>
    </w:p>
    <w:p w:rsidR="000F28EF" w:rsidRPr="00CD3899" w:rsidRDefault="00FB32A7" w:rsidP="00557844">
      <w:pPr>
        <w:pStyle w:val="SectionHeading"/>
        <w:rPr>
          <w:noProof w:val="0"/>
          <w:color w:val="0655A4"/>
        </w:rPr>
      </w:pPr>
      <w:bookmarkStart w:id="14" w:name="_Hlk46857193"/>
      <w:r w:rsidRPr="00CD3899">
        <w:rPr>
          <w:noProof w:val="0"/>
          <w:color w:val="0655A4"/>
        </w:rPr>
        <w:t>Senior</w:t>
      </w:r>
      <w:r w:rsidR="001672FC" w:rsidRPr="00CD3899">
        <w:rPr>
          <w:noProof w:val="0"/>
          <w:color w:val="0655A4"/>
        </w:rPr>
        <w:t xml:space="preserve"> Science Editor’s </w:t>
      </w:r>
      <w:r w:rsidR="00AE2E51" w:rsidRPr="00CD3899">
        <w:rPr>
          <w:noProof w:val="0"/>
          <w:color w:val="0655A4"/>
        </w:rPr>
        <w:t>a</w:t>
      </w:r>
      <w:r w:rsidR="001672FC" w:rsidRPr="00CD3899">
        <w:rPr>
          <w:noProof w:val="0"/>
          <w:color w:val="0655A4"/>
        </w:rPr>
        <w:t>nd Managing</w:t>
      </w:r>
      <w:r w:rsidR="007851EA" w:rsidRPr="00CD3899">
        <w:rPr>
          <w:noProof w:val="0"/>
          <w:color w:val="0655A4"/>
        </w:rPr>
        <w:t xml:space="preserve"> </w:t>
      </w:r>
      <w:r w:rsidR="001672FC" w:rsidRPr="00CD3899">
        <w:rPr>
          <w:noProof w:val="0"/>
          <w:color w:val="0655A4"/>
        </w:rPr>
        <w:t>Editor’s</w:t>
      </w:r>
      <w:r w:rsidR="007851EA" w:rsidRPr="00CD3899">
        <w:rPr>
          <w:noProof w:val="0"/>
          <w:color w:val="0655A4"/>
        </w:rPr>
        <w:t xml:space="preserve"> </w:t>
      </w:r>
      <w:r w:rsidR="001672FC" w:rsidRPr="00CD3899">
        <w:rPr>
          <w:noProof w:val="0"/>
          <w:color w:val="0655A4"/>
        </w:rPr>
        <w:t xml:space="preserve">Comments </w:t>
      </w:r>
      <w:r w:rsidR="00AE2E51" w:rsidRPr="00CD3899">
        <w:rPr>
          <w:noProof w:val="0"/>
          <w:color w:val="0655A4"/>
        </w:rPr>
        <w:t>o</w:t>
      </w:r>
      <w:r w:rsidR="001672FC" w:rsidRPr="00CD3899">
        <w:rPr>
          <w:noProof w:val="0"/>
          <w:color w:val="0655A4"/>
        </w:rPr>
        <w:t xml:space="preserve">n </w:t>
      </w:r>
      <w:r w:rsidR="00FE4977" w:rsidRPr="00CD3899">
        <w:rPr>
          <w:noProof w:val="0"/>
          <w:color w:val="0655A4"/>
        </w:rPr>
        <w:t>t</w:t>
      </w:r>
      <w:r w:rsidR="001672FC" w:rsidRPr="00CD3899">
        <w:rPr>
          <w:noProof w:val="0"/>
          <w:color w:val="0655A4"/>
        </w:rPr>
        <w:t>he Paper’s</w:t>
      </w:r>
      <w:r w:rsidR="00DF324D" w:rsidRPr="00CD3899">
        <w:rPr>
          <w:noProof w:val="0"/>
          <w:color w:val="0655A4"/>
        </w:rPr>
        <w:t xml:space="preserve"> </w:t>
      </w:r>
      <w:r w:rsidR="001672FC" w:rsidRPr="00CD3899">
        <w:rPr>
          <w:noProof w:val="0"/>
          <w:color w:val="0655A4"/>
        </w:rPr>
        <w:t>Journal Readiness</w:t>
      </w:r>
      <w:bookmarkEnd w:id="12"/>
      <w:bookmarkEnd w:id="13"/>
      <w:bookmarkEnd w:id="14"/>
    </w:p>
    <w:p w:rsidR="00416D41" w:rsidRPr="00854A1B" w:rsidRDefault="00B60BEA" w:rsidP="00433F09">
      <w:pPr>
        <w:pStyle w:val="TableofContent"/>
        <w:rPr>
          <w:rStyle w:val="Hyperlink"/>
          <w:rFonts w:eastAsia="Montserrat"/>
          <w:noProof w:val="0"/>
          <w:color w:val="404040" w:themeColor="text1" w:themeTint="BF"/>
          <w:sz w:val="16"/>
          <w:szCs w:val="16"/>
          <w:u w:val="none"/>
        </w:rPr>
      </w:pPr>
      <w:hyperlink w:anchor="_Toc46245031" w:history="1">
        <w:r w:rsidR="00416D41" w:rsidRPr="00854A1B">
          <w:rPr>
            <w:rStyle w:val="Hyperlink"/>
            <w:noProof w:val="0"/>
            <w:color w:val="404040" w:themeColor="text1" w:themeTint="BF"/>
            <w:sz w:val="16"/>
            <w:szCs w:val="16"/>
            <w:u w:val="none"/>
          </w:rPr>
          <w:t>Peer Reviewer's Comment</w:t>
        </w:r>
        <w:r w:rsidR="004B696F" w:rsidRPr="00854A1B">
          <w:rPr>
            <w:rStyle w:val="Hyperlink"/>
            <w:noProof w:val="0"/>
            <w:color w:val="404040" w:themeColor="text1" w:themeTint="BF"/>
            <w:sz w:val="16"/>
            <w:szCs w:val="16"/>
            <w:u w:val="none"/>
          </w:rPr>
          <w:t>s</w:t>
        </w:r>
        <w:r w:rsidR="00416D41" w:rsidRPr="00854A1B">
          <w:rPr>
            <w:rStyle w:val="Hyperlink"/>
            <w:noProof w:val="0"/>
            <w:webHidden/>
            <w:color w:val="404040" w:themeColor="text1" w:themeTint="BF"/>
            <w:sz w:val="16"/>
            <w:szCs w:val="16"/>
            <w:u w:val="none"/>
          </w:rPr>
          <w:tab/>
        </w:r>
        <w:r w:rsidR="00416D41" w:rsidRPr="00854A1B">
          <w:rPr>
            <w:rStyle w:val="Hyperlink"/>
            <w:noProof w:val="0"/>
            <w:webHidden/>
            <w:color w:val="404040" w:themeColor="text1" w:themeTint="BF"/>
            <w:sz w:val="16"/>
            <w:szCs w:val="16"/>
            <w:u w:val="none"/>
          </w:rPr>
          <w:fldChar w:fldCharType="begin"/>
        </w:r>
        <w:r w:rsidR="00416D41" w:rsidRPr="00854A1B">
          <w:rPr>
            <w:rStyle w:val="Hyperlink"/>
            <w:noProof w:val="0"/>
            <w:webHidden/>
            <w:color w:val="404040" w:themeColor="text1" w:themeTint="BF"/>
            <w:sz w:val="16"/>
            <w:szCs w:val="16"/>
            <w:u w:val="none"/>
          </w:rPr>
          <w:instrText xml:space="preserve"> PAGEREF _Toc46245031 \h </w:instrText>
        </w:r>
        <w:r w:rsidR="00416D41" w:rsidRPr="00854A1B">
          <w:rPr>
            <w:rStyle w:val="Hyperlink"/>
            <w:noProof w:val="0"/>
            <w:webHidden/>
            <w:color w:val="404040" w:themeColor="text1" w:themeTint="BF"/>
            <w:sz w:val="16"/>
            <w:szCs w:val="16"/>
            <w:u w:val="none"/>
          </w:rPr>
        </w:r>
        <w:r w:rsidR="00416D41"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3</w:t>
        </w:r>
        <w:r w:rsidR="00416D41" w:rsidRPr="00854A1B">
          <w:rPr>
            <w:rStyle w:val="Hyperlink"/>
            <w:noProof w:val="0"/>
            <w:webHidden/>
            <w:color w:val="404040" w:themeColor="text1" w:themeTint="BF"/>
            <w:sz w:val="16"/>
            <w:szCs w:val="16"/>
            <w:u w:val="none"/>
          </w:rPr>
          <w:fldChar w:fldCharType="end"/>
        </w:r>
      </w:hyperlink>
    </w:p>
    <w:p w:rsidR="00416D41" w:rsidRPr="00854A1B" w:rsidRDefault="00B60BEA" w:rsidP="00433F09">
      <w:pPr>
        <w:pStyle w:val="TableofContent"/>
        <w:rPr>
          <w:rStyle w:val="Hyperlink"/>
          <w:noProof w:val="0"/>
          <w:color w:val="404040" w:themeColor="text1" w:themeTint="BF"/>
          <w:sz w:val="16"/>
          <w:szCs w:val="16"/>
          <w:u w:val="none"/>
        </w:rPr>
      </w:pPr>
      <w:hyperlink w:anchor="_Toc46245032" w:history="1">
        <w:r w:rsidR="00416D41" w:rsidRPr="00854A1B">
          <w:rPr>
            <w:rStyle w:val="Hyperlink"/>
            <w:noProof w:val="0"/>
            <w:color w:val="404040" w:themeColor="text1" w:themeTint="BF"/>
            <w:sz w:val="16"/>
            <w:szCs w:val="16"/>
            <w:u w:val="none"/>
          </w:rPr>
          <w:t>Senior Science Editor’s Comments on Language and Paper Structure</w:t>
        </w:r>
        <w:r w:rsidR="00416D41" w:rsidRPr="00854A1B">
          <w:rPr>
            <w:rStyle w:val="Hyperlink"/>
            <w:noProof w:val="0"/>
            <w:webHidden/>
            <w:color w:val="404040" w:themeColor="text1" w:themeTint="BF"/>
            <w:sz w:val="16"/>
            <w:szCs w:val="16"/>
            <w:u w:val="none"/>
          </w:rPr>
          <w:tab/>
        </w:r>
        <w:r w:rsidR="00416D41" w:rsidRPr="00854A1B">
          <w:rPr>
            <w:rStyle w:val="Hyperlink"/>
            <w:noProof w:val="0"/>
            <w:webHidden/>
            <w:color w:val="404040" w:themeColor="text1" w:themeTint="BF"/>
            <w:sz w:val="16"/>
            <w:szCs w:val="16"/>
            <w:u w:val="none"/>
          </w:rPr>
          <w:fldChar w:fldCharType="begin"/>
        </w:r>
        <w:r w:rsidR="00416D41" w:rsidRPr="00854A1B">
          <w:rPr>
            <w:rStyle w:val="Hyperlink"/>
            <w:noProof w:val="0"/>
            <w:webHidden/>
            <w:color w:val="404040" w:themeColor="text1" w:themeTint="BF"/>
            <w:sz w:val="16"/>
            <w:szCs w:val="16"/>
            <w:u w:val="none"/>
          </w:rPr>
          <w:instrText xml:space="preserve"> PAGEREF _Toc46245032 \h </w:instrText>
        </w:r>
        <w:r w:rsidR="00416D41" w:rsidRPr="00854A1B">
          <w:rPr>
            <w:rStyle w:val="Hyperlink"/>
            <w:noProof w:val="0"/>
            <w:webHidden/>
            <w:color w:val="404040" w:themeColor="text1" w:themeTint="BF"/>
            <w:sz w:val="16"/>
            <w:szCs w:val="16"/>
            <w:u w:val="none"/>
          </w:rPr>
        </w:r>
        <w:r w:rsidR="00416D41"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7</w:t>
        </w:r>
        <w:r w:rsidR="00416D41" w:rsidRPr="00854A1B">
          <w:rPr>
            <w:rStyle w:val="Hyperlink"/>
            <w:noProof w:val="0"/>
            <w:webHidden/>
            <w:color w:val="404040" w:themeColor="text1" w:themeTint="BF"/>
            <w:sz w:val="16"/>
            <w:szCs w:val="16"/>
            <w:u w:val="none"/>
          </w:rPr>
          <w:fldChar w:fldCharType="end"/>
        </w:r>
      </w:hyperlink>
    </w:p>
    <w:p w:rsidR="00DA0098" w:rsidRPr="00854A1B" w:rsidRDefault="00B60BEA" w:rsidP="00433F09">
      <w:pPr>
        <w:pStyle w:val="TableofContent"/>
        <w:rPr>
          <w:noProof w:val="0"/>
        </w:rPr>
      </w:pPr>
      <w:hyperlink w:anchor="_Toc46245033" w:history="1">
        <w:r w:rsidR="00416D41" w:rsidRPr="00854A1B">
          <w:rPr>
            <w:rStyle w:val="Hyperlink"/>
            <w:noProof w:val="0"/>
            <w:color w:val="404040" w:themeColor="text1" w:themeTint="BF"/>
            <w:sz w:val="16"/>
            <w:szCs w:val="16"/>
            <w:u w:val="none"/>
          </w:rPr>
          <w:t>Senior Science Editor</w:t>
        </w:r>
        <w:r w:rsidR="00FC7837" w:rsidRPr="00854A1B">
          <w:rPr>
            <w:rStyle w:val="Hyperlink"/>
            <w:noProof w:val="0"/>
            <w:color w:val="404040" w:themeColor="text1" w:themeTint="BF"/>
            <w:sz w:val="16"/>
            <w:szCs w:val="16"/>
            <w:u w:val="none"/>
          </w:rPr>
          <w:t>’s</w:t>
        </w:r>
        <w:r w:rsidR="00416D41" w:rsidRPr="00854A1B">
          <w:rPr>
            <w:rStyle w:val="Hyperlink"/>
            <w:noProof w:val="0"/>
            <w:color w:val="404040" w:themeColor="text1" w:themeTint="BF"/>
            <w:sz w:val="16"/>
            <w:szCs w:val="16"/>
            <w:u w:val="none"/>
          </w:rPr>
          <w:t xml:space="preserve"> and Managing Editor’s Comments on </w:t>
        </w:r>
        <w:r w:rsidR="0066677D" w:rsidRPr="00854A1B">
          <w:rPr>
            <w:rStyle w:val="Hyperlink"/>
            <w:noProof w:val="0"/>
            <w:color w:val="404040" w:themeColor="text1" w:themeTint="BF"/>
            <w:sz w:val="16"/>
            <w:szCs w:val="16"/>
            <w:u w:val="none"/>
          </w:rPr>
          <w:t>t</w:t>
        </w:r>
        <w:r w:rsidR="00416D41" w:rsidRPr="00854A1B">
          <w:rPr>
            <w:rStyle w:val="Hyperlink"/>
            <w:noProof w:val="0"/>
            <w:color w:val="404040" w:themeColor="text1" w:themeTint="BF"/>
            <w:sz w:val="16"/>
            <w:szCs w:val="16"/>
            <w:u w:val="none"/>
          </w:rPr>
          <w:t>he Paper’s Journal Readiness</w:t>
        </w:r>
        <w:r w:rsidR="00416D41" w:rsidRPr="00854A1B">
          <w:rPr>
            <w:rStyle w:val="Hyperlink"/>
            <w:noProof w:val="0"/>
            <w:webHidden/>
            <w:color w:val="404040" w:themeColor="text1" w:themeTint="BF"/>
            <w:sz w:val="16"/>
            <w:szCs w:val="16"/>
            <w:u w:val="none"/>
          </w:rPr>
          <w:tab/>
        </w:r>
        <w:r w:rsidR="00416D41" w:rsidRPr="00854A1B">
          <w:rPr>
            <w:rStyle w:val="Hyperlink"/>
            <w:noProof w:val="0"/>
            <w:webHidden/>
            <w:color w:val="404040" w:themeColor="text1" w:themeTint="BF"/>
            <w:sz w:val="16"/>
            <w:szCs w:val="16"/>
            <w:u w:val="none"/>
          </w:rPr>
          <w:fldChar w:fldCharType="begin"/>
        </w:r>
        <w:r w:rsidR="00416D41" w:rsidRPr="00854A1B">
          <w:rPr>
            <w:rStyle w:val="Hyperlink"/>
            <w:noProof w:val="0"/>
            <w:webHidden/>
            <w:color w:val="404040" w:themeColor="text1" w:themeTint="BF"/>
            <w:sz w:val="16"/>
            <w:szCs w:val="16"/>
            <w:u w:val="none"/>
          </w:rPr>
          <w:instrText xml:space="preserve"> PAGEREF _Toc46245033 \h </w:instrText>
        </w:r>
        <w:r w:rsidR="00416D41" w:rsidRPr="00854A1B">
          <w:rPr>
            <w:rStyle w:val="Hyperlink"/>
            <w:noProof w:val="0"/>
            <w:webHidden/>
            <w:color w:val="404040" w:themeColor="text1" w:themeTint="BF"/>
            <w:sz w:val="16"/>
            <w:szCs w:val="16"/>
            <w:u w:val="none"/>
          </w:rPr>
        </w:r>
        <w:r w:rsidR="00416D41" w:rsidRPr="00854A1B">
          <w:rPr>
            <w:rStyle w:val="Hyperlink"/>
            <w:noProof w:val="0"/>
            <w:webHidden/>
            <w:color w:val="404040" w:themeColor="text1" w:themeTint="BF"/>
            <w:sz w:val="16"/>
            <w:szCs w:val="16"/>
            <w:u w:val="none"/>
          </w:rPr>
          <w:fldChar w:fldCharType="separate"/>
        </w:r>
        <w:r w:rsidR="00605233">
          <w:rPr>
            <w:rStyle w:val="Hyperlink"/>
            <w:webHidden/>
            <w:color w:val="404040" w:themeColor="text1" w:themeTint="BF"/>
            <w:sz w:val="16"/>
            <w:szCs w:val="16"/>
            <w:u w:val="none"/>
          </w:rPr>
          <w:t>9</w:t>
        </w:r>
        <w:r w:rsidR="00416D41" w:rsidRPr="00854A1B">
          <w:rPr>
            <w:rStyle w:val="Hyperlink"/>
            <w:noProof w:val="0"/>
            <w:webHidden/>
            <w:color w:val="404040" w:themeColor="text1" w:themeTint="BF"/>
            <w:sz w:val="16"/>
            <w:szCs w:val="16"/>
            <w:u w:val="none"/>
          </w:rPr>
          <w:fldChar w:fldCharType="end"/>
        </w:r>
      </w:hyperlink>
    </w:p>
    <w:p w:rsidR="002416B1" w:rsidRPr="00854A1B" w:rsidRDefault="002416B1" w:rsidP="002416B1">
      <w:pPr>
        <w:pStyle w:val="Summaryparagraph"/>
        <w:rPr>
          <w:rStyle w:val="Question"/>
          <w:lang w:val="en-US"/>
        </w:rPr>
      </w:pPr>
    </w:p>
    <w:p w:rsidR="00055AC5" w:rsidRPr="00CD3899" w:rsidRDefault="00B70941" w:rsidP="002416B1">
      <w:pPr>
        <w:pStyle w:val="Heading2"/>
        <w:numPr>
          <w:ilvl w:val="0"/>
          <w:numId w:val="29"/>
        </w:numPr>
        <w:spacing w:before="480" w:line="276" w:lineRule="auto"/>
        <w:rPr>
          <w:rStyle w:val="Question"/>
          <w:color w:val="0655A4"/>
        </w:rPr>
      </w:pPr>
      <w:r w:rsidRPr="00CD3899">
        <w:rPr>
          <w:rStyle w:val="Question"/>
          <w:color w:val="0655A4"/>
        </w:rPr>
        <w:t>What details or documents are missing in the paper submission package based on the target journal's formatting and submission requirements?</w:t>
      </w:r>
    </w:p>
    <w:p w:rsidR="007328B6" w:rsidRPr="00854A1B" w:rsidRDefault="00EC79BF" w:rsidP="007328B6">
      <w:pPr>
        <w:pStyle w:val="Answer"/>
        <w:rPr>
          <w:lang w:val="en-US"/>
        </w:rPr>
      </w:pPr>
      <w:r w:rsidRPr="00854A1B">
        <w:rPr>
          <w:lang w:val="en-US"/>
        </w:rPr>
        <w:t>The journal requires a separate cover letter to be provide</w:t>
      </w:r>
      <w:r w:rsidR="00FE4977">
        <w:rPr>
          <w:lang w:val="en-US"/>
        </w:rPr>
        <w:t>d</w:t>
      </w:r>
      <w:r w:rsidRPr="00854A1B">
        <w:rPr>
          <w:lang w:val="en-US"/>
        </w:rPr>
        <w:t xml:space="preserve"> with the submission, and one has been created for you. In the manuscript itself, please remember to add the author information on the title page and the reference list. A Data Availability Statement must be included at the end of the main text, before the References.</w:t>
      </w:r>
    </w:p>
    <w:p w:rsidR="00055AC5" w:rsidRPr="00CD3899" w:rsidRDefault="00B70941" w:rsidP="00242D5A">
      <w:pPr>
        <w:pStyle w:val="Heading2"/>
        <w:spacing w:line="276" w:lineRule="auto"/>
        <w:rPr>
          <w:rStyle w:val="Question"/>
          <w:color w:val="0655A4"/>
        </w:rPr>
      </w:pPr>
      <w:r w:rsidRPr="00CD3899">
        <w:rPr>
          <w:rStyle w:val="Question"/>
          <w:color w:val="0655A4"/>
        </w:rPr>
        <w:t>Does the paper need to be split for submission?</w:t>
      </w:r>
    </w:p>
    <w:p w:rsidR="007328B6" w:rsidRPr="00854A1B" w:rsidRDefault="00EC79BF" w:rsidP="007328B6">
      <w:pPr>
        <w:pStyle w:val="Answer"/>
        <w:rPr>
          <w:lang w:val="en-US"/>
        </w:rPr>
      </w:pPr>
      <w:r w:rsidRPr="00854A1B">
        <w:rPr>
          <w:lang w:val="en-US"/>
        </w:rPr>
        <w:t xml:space="preserve">Typically, the journal requires individual figure files. However, for first submissions (i.e. not revised manuscripts), you may incorporate the manuscript text and figures into a single file up to 3 MB in size in either a Microsoft Word, LaTeX, or PDF format. </w:t>
      </w:r>
      <w:r w:rsidR="00FE4977">
        <w:rPr>
          <w:lang w:val="en-US"/>
        </w:rPr>
        <w:t>Since</w:t>
      </w:r>
      <w:r w:rsidRPr="00854A1B">
        <w:rPr>
          <w:lang w:val="en-US"/>
        </w:rPr>
        <w:t xml:space="preserve"> your manuscript is a first submission, it does not need to be split</w:t>
      </w:r>
      <w:r w:rsidR="001E5E4E" w:rsidRPr="00854A1B">
        <w:rPr>
          <w:lang w:val="en-US"/>
        </w:rPr>
        <w:t>.</w:t>
      </w:r>
    </w:p>
    <w:p w:rsidR="00055AC5" w:rsidRPr="00CD3899" w:rsidRDefault="00B70941" w:rsidP="00242D5A">
      <w:pPr>
        <w:pStyle w:val="Heading2"/>
        <w:spacing w:line="276" w:lineRule="auto"/>
        <w:rPr>
          <w:rStyle w:val="Question"/>
          <w:color w:val="0655A4"/>
        </w:rPr>
      </w:pPr>
      <w:r w:rsidRPr="00CD3899">
        <w:rPr>
          <w:rStyle w:val="Question"/>
          <w:color w:val="0655A4"/>
        </w:rPr>
        <w:t>Does the paper need to be blinded for review, and has it been blinded?</w:t>
      </w:r>
    </w:p>
    <w:p w:rsidR="00865DEA" w:rsidRPr="00854A1B" w:rsidRDefault="001E5E4E" w:rsidP="007328B6">
      <w:pPr>
        <w:pStyle w:val="Answer"/>
        <w:rPr>
          <w:lang w:val="en-US"/>
        </w:rPr>
      </w:pPr>
      <w:r w:rsidRPr="00854A1B">
        <w:rPr>
          <w:lang w:val="en-US"/>
        </w:rPr>
        <w:t>The paper does not need to be blinded for review.</w:t>
      </w:r>
    </w:p>
    <w:p w:rsidR="00055AC5" w:rsidRPr="00CD3899" w:rsidRDefault="00281DF5" w:rsidP="00242D5A">
      <w:pPr>
        <w:pStyle w:val="Heading2"/>
        <w:spacing w:line="276" w:lineRule="auto"/>
        <w:rPr>
          <w:rStyle w:val="Question"/>
          <w:color w:val="0655A4"/>
        </w:rPr>
      </w:pPr>
      <w:r w:rsidRPr="00CD3899">
        <w:rPr>
          <w:rStyle w:val="Question"/>
          <w:color w:val="0655A4"/>
        </w:rPr>
        <w:lastRenderedPageBreak/>
        <w:t>Have all the formatting guidelines</w:t>
      </w:r>
      <w:r w:rsidR="00201114" w:rsidRPr="00CD3899">
        <w:rPr>
          <w:rStyle w:val="Question"/>
          <w:color w:val="0655A4"/>
        </w:rPr>
        <w:t xml:space="preserve">, including </w:t>
      </w:r>
      <w:r w:rsidR="009C6587" w:rsidRPr="00CD3899">
        <w:rPr>
          <w:rStyle w:val="Question"/>
          <w:color w:val="0655A4"/>
        </w:rPr>
        <w:t>the right file format for submission,</w:t>
      </w:r>
      <w:r w:rsidRPr="00CD3899">
        <w:rPr>
          <w:rStyle w:val="Question"/>
          <w:color w:val="0655A4"/>
        </w:rPr>
        <w:t xml:space="preserve"> been addressed? Mention any that have not and why they </w:t>
      </w:r>
      <w:r w:rsidR="00D72637" w:rsidRPr="00CD3899">
        <w:rPr>
          <w:rStyle w:val="Question"/>
          <w:color w:val="0655A4"/>
        </w:rPr>
        <w:t>have not</w:t>
      </w:r>
      <w:r w:rsidRPr="00CD3899">
        <w:rPr>
          <w:rStyle w:val="Question"/>
          <w:color w:val="0655A4"/>
        </w:rPr>
        <w:t xml:space="preserve"> been addressed.</w:t>
      </w:r>
    </w:p>
    <w:p w:rsidR="001E5E4E" w:rsidRPr="00854A1B" w:rsidRDefault="001E5E4E" w:rsidP="001E5E4E">
      <w:pPr>
        <w:pStyle w:val="Answer"/>
        <w:rPr>
          <w:lang w:val="en-US"/>
        </w:rPr>
      </w:pPr>
      <w:r w:rsidRPr="00854A1B">
        <w:rPr>
          <w:lang w:val="en-US"/>
        </w:rPr>
        <w:t>The paper is currently in MS Word format, which is one of the accepted file formats (the journal accepts either a Microsoft Word, LaTeX, or PDF format).</w:t>
      </w:r>
    </w:p>
    <w:p w:rsidR="001E5E4E" w:rsidRPr="00854A1B" w:rsidRDefault="001E5E4E" w:rsidP="001E5E4E">
      <w:pPr>
        <w:pStyle w:val="Bulletpoints"/>
        <w:rPr>
          <w:lang w:val="en-US"/>
        </w:rPr>
      </w:pPr>
      <w:r w:rsidRPr="00854A1B">
        <w:rPr>
          <w:lang w:val="en-US"/>
        </w:rPr>
        <w:t>The format for author information could not be checked</w:t>
      </w:r>
      <w:r w:rsidR="000469ED">
        <w:rPr>
          <w:lang w:val="en-US"/>
        </w:rPr>
        <w:t>,</w:t>
      </w:r>
      <w:r w:rsidRPr="00854A1B">
        <w:rPr>
          <w:lang w:val="en-US"/>
        </w:rPr>
        <w:t xml:space="preserve"> as this was not provided. Placeholders with instructions have been added on the title page.</w:t>
      </w:r>
    </w:p>
    <w:p w:rsidR="001E5E4E" w:rsidRPr="00854A1B" w:rsidRDefault="001E5E4E" w:rsidP="001E5E4E">
      <w:pPr>
        <w:pStyle w:val="Bulletpoints"/>
        <w:rPr>
          <w:lang w:val="en-US"/>
        </w:rPr>
      </w:pPr>
      <w:r w:rsidRPr="00854A1B">
        <w:rPr>
          <w:lang w:val="en-US"/>
        </w:rPr>
        <w:t>References could not be formatted</w:t>
      </w:r>
      <w:r w:rsidR="000469ED">
        <w:rPr>
          <w:lang w:val="en-US"/>
        </w:rPr>
        <w:t xml:space="preserve">, </w:t>
      </w:r>
      <w:r w:rsidRPr="00854A1B">
        <w:rPr>
          <w:lang w:val="en-US"/>
        </w:rPr>
        <w:t>as these are not provided for editing.</w:t>
      </w:r>
    </w:p>
    <w:p w:rsidR="001E5E4E" w:rsidRPr="00854A1B" w:rsidRDefault="001E5E4E" w:rsidP="001E5E4E">
      <w:pPr>
        <w:pStyle w:val="Bulletpoints"/>
        <w:rPr>
          <w:lang w:val="en-US"/>
        </w:rPr>
      </w:pPr>
      <w:r w:rsidRPr="00854A1B">
        <w:rPr>
          <w:lang w:val="en-US"/>
        </w:rPr>
        <w:t>Tables need to be converted into an editable format. This was not done as file type conversion is beyond the scope of the service.</w:t>
      </w:r>
    </w:p>
    <w:p w:rsidR="00055AC5" w:rsidRPr="00CD3899" w:rsidRDefault="00281DF5" w:rsidP="00242D5A">
      <w:pPr>
        <w:pStyle w:val="Heading2"/>
        <w:spacing w:line="276" w:lineRule="auto"/>
        <w:rPr>
          <w:rStyle w:val="Question"/>
          <w:color w:val="0655A4"/>
        </w:rPr>
      </w:pPr>
      <w:r w:rsidRPr="00CD3899">
        <w:rPr>
          <w:rStyle w:val="Question"/>
          <w:color w:val="0655A4"/>
        </w:rPr>
        <w:t>Have ethical and financial declarations been provided? If not, alert the author to do so and explain why.</w:t>
      </w:r>
    </w:p>
    <w:p w:rsidR="001E5E4E" w:rsidRPr="00854A1B" w:rsidRDefault="001E5E4E" w:rsidP="001E5E4E">
      <w:pPr>
        <w:pStyle w:val="Answer"/>
        <w:rPr>
          <w:lang w:val="en-US"/>
        </w:rPr>
      </w:pPr>
      <w:r w:rsidRPr="00854A1B">
        <w:rPr>
          <w:lang w:val="en-US"/>
        </w:rPr>
        <w:t>Ethical and financial declarations have been provided.</w:t>
      </w:r>
    </w:p>
    <w:p w:rsidR="00055AC5" w:rsidRPr="00CD3899" w:rsidRDefault="00D133AE" w:rsidP="00242D5A">
      <w:pPr>
        <w:pStyle w:val="Heading2"/>
        <w:spacing w:line="276" w:lineRule="auto"/>
        <w:rPr>
          <w:rStyle w:val="Question"/>
          <w:color w:val="0655A4"/>
        </w:rPr>
      </w:pPr>
      <w:r w:rsidRPr="00CD3899">
        <w:rPr>
          <w:rStyle w:val="Question"/>
          <w:color w:val="0655A4"/>
        </w:rPr>
        <w:t>Is a conflict of interest statement provided? If not, alert the author to do so and explain why.</w:t>
      </w:r>
    </w:p>
    <w:p w:rsidR="001E5E4E" w:rsidRPr="00854A1B" w:rsidRDefault="001E5E4E" w:rsidP="001E5E4E">
      <w:pPr>
        <w:pStyle w:val="Answer"/>
        <w:rPr>
          <w:lang w:val="en-US"/>
        </w:rPr>
      </w:pPr>
      <w:r w:rsidRPr="00854A1B">
        <w:rPr>
          <w:lang w:val="en-US"/>
        </w:rPr>
        <w:t xml:space="preserve">A conflict of interest statement </w:t>
      </w:r>
      <w:r w:rsidR="000469ED">
        <w:rPr>
          <w:lang w:val="en-US"/>
        </w:rPr>
        <w:t>has been</w:t>
      </w:r>
      <w:r w:rsidRPr="00854A1B">
        <w:rPr>
          <w:lang w:val="en-US"/>
        </w:rPr>
        <w:t xml:space="preserve"> provided.</w:t>
      </w:r>
    </w:p>
    <w:p w:rsidR="00055AC5" w:rsidRPr="00CD3899" w:rsidRDefault="00D133AE" w:rsidP="00242D5A">
      <w:pPr>
        <w:pStyle w:val="Heading2"/>
        <w:spacing w:line="276" w:lineRule="auto"/>
        <w:rPr>
          <w:rStyle w:val="Question"/>
          <w:color w:val="0655A4"/>
        </w:rPr>
      </w:pPr>
      <w:r w:rsidRPr="00CD3899">
        <w:rPr>
          <w:rStyle w:val="Question"/>
          <w:color w:val="0655A4"/>
        </w:rPr>
        <w:t>Has a data availability statement been provided? If not, alert the author to do so and explain why.</w:t>
      </w:r>
    </w:p>
    <w:p w:rsidR="00865DEA" w:rsidRPr="00854A1B" w:rsidRDefault="003C28B1" w:rsidP="007328B6">
      <w:pPr>
        <w:pStyle w:val="Answer"/>
        <w:rPr>
          <w:lang w:val="en-US"/>
        </w:rPr>
      </w:pPr>
      <w:r w:rsidRPr="00854A1B">
        <w:rPr>
          <w:lang w:val="en-US"/>
        </w:rPr>
        <w:t xml:space="preserve">A data availability statement has not been provided. As per journal guidelines, you must include a Data Availability Statement in all submitted manuscripts (at the end of the main text, before the References section). Data availability statements should include, where applicable, accession codes, other unique identifiers and associated web links for publicly available datasets, and any conditions for access of non-publicly available datasets. Where figure source data are provided, statements confirming this should be included in data availability statements. Please refer to </w:t>
      </w:r>
      <w:hyperlink r:id="rId14" w:anchor="availability" w:history="1">
        <w:r w:rsidRPr="00854A1B">
          <w:rPr>
            <w:rStyle w:val="Hyperlink"/>
            <w:lang w:val="en-US"/>
          </w:rPr>
          <w:t>https://www.nature.com/srep/journal-policies/editorial-policies#availability</w:t>
        </w:r>
      </w:hyperlink>
      <w:r w:rsidRPr="00854A1B">
        <w:rPr>
          <w:lang w:val="en-US"/>
        </w:rPr>
        <w:t xml:space="preserve"> for examples of such statements. </w:t>
      </w:r>
    </w:p>
    <w:p w:rsidR="00D133AE" w:rsidRPr="00CD3899" w:rsidRDefault="00453CFB" w:rsidP="00242D5A">
      <w:pPr>
        <w:pStyle w:val="Heading2"/>
        <w:spacing w:line="276" w:lineRule="auto"/>
        <w:rPr>
          <w:rStyle w:val="Question"/>
          <w:color w:val="0655A4"/>
        </w:rPr>
      </w:pPr>
      <w:r w:rsidRPr="00CD3899">
        <w:rPr>
          <w:rStyle w:val="Question"/>
          <w:color w:val="0655A4"/>
        </w:rPr>
        <w:t>Has the corresponding author been identified for journal interaction?</w:t>
      </w:r>
    </w:p>
    <w:p w:rsidR="007328B6" w:rsidRPr="00854A1B" w:rsidRDefault="003C28B1" w:rsidP="007328B6">
      <w:pPr>
        <w:pStyle w:val="Answer"/>
        <w:rPr>
          <w:lang w:val="en-US"/>
        </w:rPr>
      </w:pPr>
      <w:r w:rsidRPr="00854A1B">
        <w:rPr>
          <w:lang w:val="en-US"/>
        </w:rPr>
        <w:t>The corresponding author has not been identified. Placeholders for author information have been added on the title page.</w:t>
      </w:r>
    </w:p>
    <w:p w:rsidR="00D133AE" w:rsidRPr="00CD3899" w:rsidRDefault="00453CFB" w:rsidP="00242D5A">
      <w:pPr>
        <w:pStyle w:val="Heading2"/>
        <w:spacing w:line="276" w:lineRule="auto"/>
        <w:rPr>
          <w:rStyle w:val="Question"/>
          <w:color w:val="0655A4"/>
        </w:rPr>
      </w:pPr>
      <w:r w:rsidRPr="00CD3899">
        <w:rPr>
          <w:rStyle w:val="Question"/>
          <w:color w:val="0655A4"/>
        </w:rPr>
        <w:t>Are all the references, tables, and figures present?</w:t>
      </w:r>
    </w:p>
    <w:p w:rsidR="007328B6" w:rsidRPr="00854A1B" w:rsidRDefault="003C28B1" w:rsidP="007328B6">
      <w:pPr>
        <w:pStyle w:val="Answer"/>
        <w:rPr>
          <w:lang w:val="en-US"/>
        </w:rPr>
      </w:pPr>
      <w:r w:rsidRPr="00854A1B">
        <w:rPr>
          <w:lang w:val="en-US"/>
        </w:rPr>
        <w:t>The references have not been provided for editing. All figures and tables are present.</w:t>
      </w:r>
    </w:p>
    <w:p w:rsidR="00D133AE" w:rsidRPr="00CD3899" w:rsidRDefault="00453CFB" w:rsidP="00242D5A">
      <w:pPr>
        <w:pStyle w:val="Heading2"/>
        <w:spacing w:line="276" w:lineRule="auto"/>
        <w:rPr>
          <w:rStyle w:val="Question"/>
          <w:color w:val="0655A4"/>
        </w:rPr>
      </w:pPr>
      <w:r w:rsidRPr="00CD3899">
        <w:rPr>
          <w:rStyle w:val="Question"/>
          <w:color w:val="0655A4"/>
        </w:rPr>
        <w:t>Are the references in the right format and the figures and tables labelled appropriately?</w:t>
      </w:r>
    </w:p>
    <w:p w:rsidR="003C28B1" w:rsidRPr="00854A1B" w:rsidRDefault="003C28B1" w:rsidP="00744750">
      <w:pPr>
        <w:pStyle w:val="Bulletpoints"/>
        <w:rPr>
          <w:lang w:val="en-US"/>
        </w:rPr>
      </w:pPr>
      <w:r w:rsidRPr="00854A1B">
        <w:rPr>
          <w:lang w:val="en-US"/>
        </w:rPr>
        <w:t>The references have not been provided. Please ensure that a reference list is provided and formatted per the requirements of the target journal. These are the following formats that you should be aware of for different types of references:</w:t>
      </w:r>
    </w:p>
    <w:p w:rsidR="00CD3899" w:rsidRDefault="00CD3899" w:rsidP="003C28B1">
      <w:pPr>
        <w:pStyle w:val="Answer"/>
        <w:rPr>
          <w:b/>
          <w:lang w:val="en-US"/>
        </w:rPr>
      </w:pPr>
    </w:p>
    <w:p w:rsidR="00CD3899" w:rsidRDefault="00CD3899" w:rsidP="003C28B1">
      <w:pPr>
        <w:pStyle w:val="Answer"/>
        <w:rPr>
          <w:b/>
          <w:lang w:val="en-US"/>
        </w:rPr>
      </w:pPr>
    </w:p>
    <w:p w:rsidR="003C28B1" w:rsidRPr="00854A1B" w:rsidRDefault="003C28B1" w:rsidP="003C28B1">
      <w:pPr>
        <w:pStyle w:val="Answer"/>
        <w:rPr>
          <w:b/>
          <w:lang w:val="en-US"/>
        </w:rPr>
      </w:pPr>
      <w:r w:rsidRPr="00854A1B">
        <w:rPr>
          <w:b/>
          <w:lang w:val="en-US"/>
        </w:rPr>
        <w:lastRenderedPageBreak/>
        <w:t>Published papers</w:t>
      </w:r>
    </w:p>
    <w:p w:rsidR="003C28B1" w:rsidRPr="00854A1B" w:rsidRDefault="003C28B1" w:rsidP="003C28B1">
      <w:pPr>
        <w:pStyle w:val="Answer"/>
        <w:rPr>
          <w:lang w:val="en-US"/>
        </w:rPr>
      </w:pPr>
      <w:r w:rsidRPr="00854A1B">
        <w:rPr>
          <w:lang w:val="en-US"/>
        </w:rPr>
        <w:t>Printed journals</w:t>
      </w:r>
    </w:p>
    <w:p w:rsidR="003C28B1" w:rsidRPr="00854A1B" w:rsidRDefault="003C28B1" w:rsidP="003C28B1">
      <w:pPr>
        <w:pStyle w:val="Answer"/>
        <w:rPr>
          <w:lang w:val="en-US"/>
        </w:rPr>
      </w:pPr>
      <w:r w:rsidRPr="00854A1B">
        <w:rPr>
          <w:lang w:val="en-US"/>
        </w:rPr>
        <w:t xml:space="preserve">Schott, D. H., Collins, R. N. &amp; </w:t>
      </w:r>
      <w:proofErr w:type="spellStart"/>
      <w:r w:rsidRPr="00854A1B">
        <w:rPr>
          <w:lang w:val="en-US"/>
        </w:rPr>
        <w:t>Bretscher</w:t>
      </w:r>
      <w:proofErr w:type="spellEnd"/>
      <w:r w:rsidRPr="00854A1B">
        <w:rPr>
          <w:lang w:val="en-US"/>
        </w:rPr>
        <w:t>, A. Secretory vesicle transport velocity in living cells depends on the myosin V lever arm length. J. Cell Biol. 156, 35-39 (2002).</w:t>
      </w:r>
    </w:p>
    <w:p w:rsidR="003C28B1" w:rsidRPr="00854A1B" w:rsidRDefault="003C28B1" w:rsidP="003C28B1">
      <w:pPr>
        <w:pStyle w:val="Answer"/>
        <w:rPr>
          <w:lang w:val="en-US"/>
        </w:rPr>
      </w:pPr>
      <w:r w:rsidRPr="00854A1B">
        <w:rPr>
          <w:lang w:val="en-US"/>
        </w:rPr>
        <w:t>Online only</w:t>
      </w:r>
    </w:p>
    <w:p w:rsidR="003C28B1" w:rsidRPr="00854A1B" w:rsidRDefault="003C28B1" w:rsidP="003C28B1">
      <w:pPr>
        <w:pStyle w:val="Answer"/>
        <w:rPr>
          <w:lang w:val="en-US"/>
        </w:rPr>
      </w:pPr>
      <w:r w:rsidRPr="00854A1B">
        <w:rPr>
          <w:lang w:val="en-US"/>
        </w:rPr>
        <w:t xml:space="preserve">Bellin, D. L. et al. Electrochemical camera chip for simultaneous imaging of multiple metabolites in biofilms. Nat. </w:t>
      </w:r>
      <w:proofErr w:type="spellStart"/>
      <w:r w:rsidRPr="00854A1B">
        <w:rPr>
          <w:lang w:val="en-US"/>
        </w:rPr>
        <w:t>Commun</w:t>
      </w:r>
      <w:proofErr w:type="spellEnd"/>
      <w:r w:rsidRPr="00854A1B">
        <w:rPr>
          <w:lang w:val="en-US"/>
        </w:rPr>
        <w:t>. 7, 10535; 10.1038/ncomms10535 (2016).</w:t>
      </w:r>
    </w:p>
    <w:p w:rsidR="003C28B1" w:rsidRPr="00854A1B" w:rsidRDefault="003C28B1" w:rsidP="003C28B1">
      <w:pPr>
        <w:pStyle w:val="Answer"/>
        <w:rPr>
          <w:lang w:val="en-US"/>
        </w:rPr>
      </w:pPr>
      <w:r w:rsidRPr="00854A1B">
        <w:rPr>
          <w:lang w:val="en-US"/>
        </w:rPr>
        <w:t>For papers with more than five authors include only the first author’s name followed by ‘et al.’.</w:t>
      </w:r>
    </w:p>
    <w:p w:rsidR="003C28B1" w:rsidRPr="00854A1B" w:rsidRDefault="003C28B1" w:rsidP="003C28B1">
      <w:pPr>
        <w:pStyle w:val="Answer"/>
        <w:rPr>
          <w:b/>
          <w:lang w:val="en-US"/>
        </w:rPr>
      </w:pPr>
      <w:r w:rsidRPr="00854A1B">
        <w:rPr>
          <w:b/>
          <w:lang w:val="en-US"/>
        </w:rPr>
        <w:t>Books</w:t>
      </w:r>
    </w:p>
    <w:p w:rsidR="003C28B1" w:rsidRPr="00854A1B" w:rsidRDefault="003C28B1" w:rsidP="003C28B1">
      <w:pPr>
        <w:pStyle w:val="Answer"/>
        <w:rPr>
          <w:lang w:val="en-US"/>
        </w:rPr>
      </w:pPr>
      <w:r w:rsidRPr="00854A1B">
        <w:rPr>
          <w:lang w:val="en-US"/>
        </w:rPr>
        <w:t>Smith, J. Syntax of referencing in How to reference books (ed. Smith, S.) 180-181 (Macmillan, 2013).</w:t>
      </w:r>
    </w:p>
    <w:p w:rsidR="003C28B1" w:rsidRPr="00854A1B" w:rsidRDefault="003C28B1" w:rsidP="003C28B1">
      <w:pPr>
        <w:pStyle w:val="Answer"/>
        <w:rPr>
          <w:b/>
          <w:lang w:val="en-US"/>
        </w:rPr>
      </w:pPr>
      <w:r w:rsidRPr="00854A1B">
        <w:rPr>
          <w:b/>
          <w:lang w:val="en-US"/>
        </w:rPr>
        <w:t>Online material</w:t>
      </w:r>
    </w:p>
    <w:p w:rsidR="003C28B1" w:rsidRPr="00854A1B" w:rsidRDefault="003C28B1" w:rsidP="003C28B1">
      <w:pPr>
        <w:pStyle w:val="Answer"/>
        <w:rPr>
          <w:lang w:val="en-US"/>
        </w:rPr>
      </w:pPr>
      <w:proofErr w:type="spellStart"/>
      <w:r w:rsidRPr="00854A1B">
        <w:rPr>
          <w:lang w:val="en-US"/>
        </w:rPr>
        <w:t>Manaster</w:t>
      </w:r>
      <w:proofErr w:type="spellEnd"/>
      <w:r w:rsidRPr="00854A1B">
        <w:rPr>
          <w:lang w:val="en-US"/>
        </w:rPr>
        <w:t>, J. Sloth squeak. Scientific American Blog Network http://blogs.scientificamerican.com/psi-vid/2014/04/09/sloth-squeak (2014).</w:t>
      </w:r>
    </w:p>
    <w:p w:rsidR="003C28B1" w:rsidRPr="00854A1B" w:rsidRDefault="003C28B1" w:rsidP="003C28B1">
      <w:pPr>
        <w:pStyle w:val="Answer"/>
        <w:rPr>
          <w:lang w:val="en-US"/>
        </w:rPr>
      </w:pPr>
      <w:r w:rsidRPr="00854A1B">
        <w:rPr>
          <w:lang w:val="en-US"/>
        </w:rPr>
        <w:t xml:space="preserve">Hao, Z., </w:t>
      </w:r>
      <w:proofErr w:type="spellStart"/>
      <w:r w:rsidRPr="00854A1B">
        <w:rPr>
          <w:lang w:val="en-US"/>
        </w:rPr>
        <w:t>AghaKouchak</w:t>
      </w:r>
      <w:proofErr w:type="spellEnd"/>
      <w:r w:rsidRPr="00854A1B">
        <w:rPr>
          <w:lang w:val="en-US"/>
        </w:rPr>
        <w:t xml:space="preserve">, A., </w:t>
      </w:r>
      <w:proofErr w:type="spellStart"/>
      <w:r w:rsidRPr="00854A1B">
        <w:rPr>
          <w:lang w:val="en-US"/>
        </w:rPr>
        <w:t>Nakhjiri</w:t>
      </w:r>
      <w:proofErr w:type="spellEnd"/>
      <w:r w:rsidRPr="00854A1B">
        <w:rPr>
          <w:lang w:val="en-US"/>
        </w:rPr>
        <w:t xml:space="preserve">, N. &amp; </w:t>
      </w:r>
      <w:proofErr w:type="spellStart"/>
      <w:r w:rsidRPr="00854A1B">
        <w:rPr>
          <w:lang w:val="en-US"/>
        </w:rPr>
        <w:t>Farahmand</w:t>
      </w:r>
      <w:proofErr w:type="spellEnd"/>
      <w:r w:rsidRPr="00854A1B">
        <w:rPr>
          <w:lang w:val="en-US"/>
        </w:rPr>
        <w:t>, A. Global integrated drought monitoring and prediction system (</w:t>
      </w:r>
      <w:proofErr w:type="spellStart"/>
      <w:r w:rsidRPr="00854A1B">
        <w:rPr>
          <w:lang w:val="en-US"/>
        </w:rPr>
        <w:t>GIDMaPS</w:t>
      </w:r>
      <w:proofErr w:type="spellEnd"/>
      <w:r w:rsidRPr="00854A1B">
        <w:rPr>
          <w:lang w:val="en-US"/>
        </w:rPr>
        <w:t xml:space="preserve">) data sets. </w:t>
      </w:r>
      <w:proofErr w:type="spellStart"/>
      <w:r w:rsidRPr="00854A1B">
        <w:rPr>
          <w:lang w:val="en-US"/>
        </w:rPr>
        <w:t>figshare</w:t>
      </w:r>
      <w:proofErr w:type="spellEnd"/>
      <w:r w:rsidRPr="00854A1B">
        <w:rPr>
          <w:lang w:val="en-US"/>
        </w:rPr>
        <w:t xml:space="preserve"> http://dx.doi.org/10.6084/m9.figshare.853801 (2014).</w:t>
      </w:r>
    </w:p>
    <w:p w:rsidR="00744750" w:rsidRPr="00854A1B" w:rsidRDefault="003C28B1" w:rsidP="00744750">
      <w:pPr>
        <w:pStyle w:val="Bulletpoints"/>
        <w:rPr>
          <w:lang w:val="en-US"/>
        </w:rPr>
      </w:pPr>
      <w:r w:rsidRPr="00854A1B">
        <w:rPr>
          <w:lang w:val="en-US"/>
        </w:rPr>
        <w:t>The figure callouts have been edited to be in the right format. Figure legends are within 350 words.</w:t>
      </w:r>
    </w:p>
    <w:p w:rsidR="00037B56" w:rsidRPr="00854A1B" w:rsidRDefault="003C28B1" w:rsidP="00744750">
      <w:pPr>
        <w:pStyle w:val="Bulletpoints"/>
        <w:rPr>
          <w:lang w:val="en-US"/>
        </w:rPr>
      </w:pPr>
      <w:r w:rsidRPr="00854A1B">
        <w:rPr>
          <w:lang w:val="en-US"/>
        </w:rPr>
        <w:t xml:space="preserve">Table callouts have been edited to be appropriate. The tables must be submitted in an editable format (Word or </w:t>
      </w:r>
      <w:proofErr w:type="spellStart"/>
      <w:r w:rsidRPr="00854A1B">
        <w:rPr>
          <w:lang w:val="en-US"/>
        </w:rPr>
        <w:t>TeX</w:t>
      </w:r>
      <w:proofErr w:type="spellEnd"/>
      <w:r w:rsidRPr="00854A1B">
        <w:rPr>
          <w:lang w:val="en-US"/>
        </w:rPr>
        <w:t>/LaTeX, as appropriate), and not as images.</w:t>
      </w:r>
    </w:p>
    <w:sectPr w:rsidR="00037B56" w:rsidRPr="00854A1B" w:rsidSect="001C0DFB">
      <w:type w:val="continuous"/>
      <w:pgSz w:w="11900" w:h="16840"/>
      <w:pgMar w:top="1134" w:right="907" w:bottom="907" w:left="907" w:header="0" w:footer="907" w:gutter="0"/>
      <w:pgBorders w:offsetFrom="page">
        <w:top w:val="thinThickSmallGap" w:sz="24" w:space="12" w:color="0655A4"/>
        <w:left w:val="thinThickSmallGap" w:sz="24" w:space="12" w:color="0655A4"/>
        <w:bottom w:val="thickThinSmallGap" w:sz="24" w:space="12" w:color="0655A4"/>
        <w:right w:val="thickThinSmallGap" w:sz="24" w:space="12" w:color="0655A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BEA" w:rsidRDefault="00B60BEA">
      <w:r>
        <w:separator/>
      </w:r>
    </w:p>
    <w:p w:rsidR="00B60BEA" w:rsidRDefault="00B60BEA"/>
    <w:p w:rsidR="00B60BEA" w:rsidRDefault="00B60BEA" w:rsidP="003A5690"/>
    <w:p w:rsidR="00B60BEA" w:rsidRDefault="00B60BEA" w:rsidP="00744052"/>
  </w:endnote>
  <w:endnote w:type="continuationSeparator" w:id="0">
    <w:p w:rsidR="00B60BEA" w:rsidRDefault="00B60BEA">
      <w:r>
        <w:continuationSeparator/>
      </w:r>
    </w:p>
    <w:p w:rsidR="00B60BEA" w:rsidRDefault="00B60BEA"/>
    <w:p w:rsidR="00B60BEA" w:rsidRDefault="00B60BEA" w:rsidP="003A5690"/>
    <w:p w:rsidR="00B60BEA" w:rsidRDefault="00B60BEA" w:rsidP="007440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sha">
    <w:charset w:val="B1"/>
    <w:family w:val="swiss"/>
    <w:pitch w:val="variable"/>
    <w:sig w:usb0="80000807" w:usb1="40000042" w:usb2="00000000" w:usb3="00000000" w:csb0="00000021" w:csb1="00000000"/>
    <w:embedRegular r:id="rId1" w:fontKey="{B962FC0C-1ED9-4A6F-A79C-E0F1FB4E03E1}"/>
    <w:embedBold r:id="rId2" w:fontKey="{D11330C9-F7AE-44EB-A82C-5770B1B700B4}"/>
    <w:embedItalic r:id="rId3" w:fontKey="{D2B50D0A-1F70-4E68-916B-3CFF9287D2BB}"/>
  </w:font>
  <w:font w:name="Montserrat">
    <w:altName w:val="Calibri"/>
    <w:charset w:val="00"/>
    <w:family w:val="auto"/>
    <w:pitch w:val="variable"/>
    <w:sig w:usb0="2000020F" w:usb1="00000003" w:usb2="00000000" w:usb3="00000000" w:csb0="00000197" w:csb1="00000000"/>
    <w:embedRegular r:id="rId4" w:fontKey="{2BCB6BBD-19A6-4FAF-97DD-C60F715D7D17}"/>
    <w:embedBold r:id="rId5" w:fontKey="{D8A1B508-7757-4CCD-BCB9-BBFE8F58121A}"/>
    <w:embedItalic r:id="rId6" w:fontKey="{F0ED6509-60E7-4A54-A6D8-5C6439AD2A1A}"/>
  </w:font>
  <w:font w:name="Arial Black">
    <w:panose1 w:val="020B0A04020102020204"/>
    <w:charset w:val="00"/>
    <w:family w:val="swiss"/>
    <w:pitch w:val="variable"/>
    <w:sig w:usb0="A00002AF" w:usb1="400078FB" w:usb2="00000000" w:usb3="00000000" w:csb0="0000009F" w:csb1="00000000"/>
    <w:embedRegular r:id="rId7" w:fontKey="{0052F141-7B8B-46CC-9C28-CA1F66F96904}"/>
    <w:embedBold r:id="rId8" w:fontKey="{7047160E-B130-42B1-B8A2-B5678028FFF2}"/>
    <w:embedItalic r:id="rId9" w:fontKey="{8790EF81-C59B-4BFA-9B38-353B28DD1334}"/>
  </w:font>
  <w:font w:name="Microsoft JhengHei">
    <w:altName w:val="微軟正黑體"/>
    <w:panose1 w:val="020B0604030504040204"/>
    <w:charset w:val="88"/>
    <w:family w:val="swiss"/>
    <w:pitch w:val="variable"/>
    <w:sig w:usb0="000002A7" w:usb1="28CF4400" w:usb2="00000016" w:usb3="00000000" w:csb0="00100009" w:csb1="00000000"/>
  </w:font>
  <w:font w:name="Montserrat SemiBold">
    <w:altName w:val="Calibri"/>
    <w:charset w:val="00"/>
    <w:family w:val="auto"/>
    <w:pitch w:val="variable"/>
    <w:sig w:usb0="2000020F" w:usb1="00000003" w:usb2="00000000" w:usb3="00000000" w:csb0="00000197" w:csb1="00000000"/>
    <w:embedRegular r:id="rId10" w:fontKey="{9F3246AB-25CE-4EE4-90BB-FA23C1E21CE2}"/>
    <w:embedBold r:id="rId11" w:fontKey="{EABA8105-67BA-434E-9273-6B519B984B70}"/>
  </w:font>
  <w:font w:name="Open Sans">
    <w:altName w:val="Calibri"/>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color w:val="0D0D0D" w:themeColor="text1" w:themeTint="F2"/>
        <w:sz w:val="16"/>
        <w:szCs w:val="16"/>
      </w:rPr>
      <w:id w:val="195735953"/>
      <w:docPartObj>
        <w:docPartGallery w:val="Page Numbers (Bottom of Page)"/>
        <w:docPartUnique/>
      </w:docPartObj>
    </w:sdtPr>
    <w:sdtEndPr/>
    <w:sdtContent>
      <w:sdt>
        <w:sdtPr>
          <w:rPr>
            <w:rFonts w:asciiTheme="minorHAnsi" w:hAnsiTheme="minorHAnsi" w:cstheme="minorHAnsi"/>
            <w:color w:val="0D0D0D" w:themeColor="text1" w:themeTint="F2"/>
            <w:sz w:val="16"/>
            <w:szCs w:val="16"/>
          </w:rPr>
          <w:id w:val="1824852665"/>
          <w:docPartObj>
            <w:docPartGallery w:val="Page Numbers (Top of Page)"/>
            <w:docPartUnique/>
          </w:docPartObj>
        </w:sdtPr>
        <w:sdtEndPr/>
        <w:sdtContent>
          <w:p w:rsidR="001E042A" w:rsidRPr="00AE2E51" w:rsidRDefault="00865DEA" w:rsidP="002B51C6">
            <w:pPr>
              <w:pStyle w:val="Footer"/>
              <w:jc w:val="center"/>
              <w:rPr>
                <w:rFonts w:asciiTheme="minorHAnsi" w:hAnsiTheme="minorHAnsi" w:cstheme="minorHAnsi"/>
                <w:color w:val="0D0D0D" w:themeColor="text1" w:themeTint="F2"/>
                <w:sz w:val="16"/>
                <w:szCs w:val="16"/>
              </w:rPr>
            </w:pPr>
            <w:r w:rsidRPr="00AE2E51">
              <w:rPr>
                <w:rFonts w:asciiTheme="minorHAnsi" w:hAnsiTheme="minorHAnsi" w:cstheme="minorHAnsi"/>
                <w:color w:val="7F7F7F" w:themeColor="text1" w:themeTint="80"/>
                <w:sz w:val="16"/>
                <w:szCs w:val="16"/>
              </w:rPr>
              <w:t xml:space="preserve">Page </w:t>
            </w:r>
            <w:r w:rsidRPr="00AE2E51">
              <w:rPr>
                <w:rFonts w:asciiTheme="minorHAnsi" w:hAnsiTheme="minorHAnsi" w:cstheme="minorHAnsi"/>
                <w:color w:val="7F7F7F" w:themeColor="text1" w:themeTint="80"/>
                <w:sz w:val="16"/>
                <w:szCs w:val="16"/>
              </w:rPr>
              <w:fldChar w:fldCharType="begin"/>
            </w:r>
            <w:r w:rsidRPr="00AE2E51">
              <w:rPr>
                <w:rFonts w:asciiTheme="minorHAnsi" w:hAnsiTheme="minorHAnsi" w:cstheme="minorHAnsi"/>
                <w:color w:val="7F7F7F" w:themeColor="text1" w:themeTint="80"/>
                <w:sz w:val="16"/>
                <w:szCs w:val="16"/>
              </w:rPr>
              <w:instrText xml:space="preserve"> PAGE </w:instrText>
            </w:r>
            <w:r w:rsidRPr="00AE2E51">
              <w:rPr>
                <w:rFonts w:asciiTheme="minorHAnsi" w:hAnsiTheme="minorHAnsi" w:cstheme="minorHAnsi"/>
                <w:color w:val="7F7F7F" w:themeColor="text1" w:themeTint="80"/>
                <w:sz w:val="16"/>
                <w:szCs w:val="16"/>
              </w:rPr>
              <w:fldChar w:fldCharType="separate"/>
            </w:r>
            <w:r w:rsidR="00F05FD8">
              <w:rPr>
                <w:rFonts w:asciiTheme="minorHAnsi" w:hAnsiTheme="minorHAnsi" w:cstheme="minorHAnsi"/>
                <w:color w:val="7F7F7F" w:themeColor="text1" w:themeTint="80"/>
                <w:sz w:val="16"/>
                <w:szCs w:val="16"/>
              </w:rPr>
              <w:t>2</w:t>
            </w:r>
            <w:r w:rsidRPr="00AE2E51">
              <w:rPr>
                <w:rFonts w:asciiTheme="minorHAnsi" w:hAnsiTheme="minorHAnsi" w:cstheme="minorHAnsi"/>
                <w:color w:val="7F7F7F" w:themeColor="text1" w:themeTint="80"/>
                <w:sz w:val="16"/>
                <w:szCs w:val="16"/>
              </w:rPr>
              <w:fldChar w:fldCharType="end"/>
            </w:r>
            <w:r w:rsidRPr="00AE2E51">
              <w:rPr>
                <w:rFonts w:asciiTheme="minorHAnsi" w:hAnsiTheme="minorHAnsi" w:cstheme="minorHAnsi"/>
                <w:color w:val="7F7F7F" w:themeColor="text1" w:themeTint="80"/>
                <w:sz w:val="16"/>
                <w:szCs w:val="16"/>
              </w:rPr>
              <w:t xml:space="preserve"> of </w:t>
            </w:r>
            <w:r w:rsidRPr="00AE2E51">
              <w:rPr>
                <w:rFonts w:asciiTheme="minorHAnsi" w:hAnsiTheme="minorHAnsi" w:cstheme="minorHAnsi"/>
                <w:color w:val="7F7F7F" w:themeColor="text1" w:themeTint="80"/>
                <w:sz w:val="16"/>
                <w:szCs w:val="16"/>
              </w:rPr>
              <w:fldChar w:fldCharType="begin"/>
            </w:r>
            <w:r w:rsidRPr="00AE2E51">
              <w:rPr>
                <w:rFonts w:asciiTheme="minorHAnsi" w:hAnsiTheme="minorHAnsi" w:cstheme="minorHAnsi"/>
                <w:color w:val="7F7F7F" w:themeColor="text1" w:themeTint="80"/>
                <w:sz w:val="16"/>
                <w:szCs w:val="16"/>
              </w:rPr>
              <w:instrText xml:space="preserve"> NUMPAGES  </w:instrText>
            </w:r>
            <w:r w:rsidRPr="00AE2E51">
              <w:rPr>
                <w:rFonts w:asciiTheme="minorHAnsi" w:hAnsiTheme="minorHAnsi" w:cstheme="minorHAnsi"/>
                <w:color w:val="7F7F7F" w:themeColor="text1" w:themeTint="80"/>
                <w:sz w:val="16"/>
                <w:szCs w:val="16"/>
              </w:rPr>
              <w:fldChar w:fldCharType="separate"/>
            </w:r>
            <w:r w:rsidR="00F05FD8">
              <w:rPr>
                <w:rFonts w:asciiTheme="minorHAnsi" w:hAnsiTheme="minorHAnsi" w:cstheme="minorHAnsi"/>
                <w:color w:val="7F7F7F" w:themeColor="text1" w:themeTint="80"/>
                <w:sz w:val="16"/>
                <w:szCs w:val="16"/>
              </w:rPr>
              <w:t>9</w:t>
            </w:r>
            <w:r w:rsidRPr="00AE2E51">
              <w:rPr>
                <w:rFonts w:asciiTheme="minorHAnsi" w:hAnsiTheme="minorHAnsi" w:cstheme="minorHAnsi"/>
                <w:color w:val="7F7F7F" w:themeColor="text1" w:themeTint="80"/>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BEA" w:rsidRDefault="00B60BEA">
      <w:r>
        <w:separator/>
      </w:r>
    </w:p>
    <w:p w:rsidR="00B60BEA" w:rsidRDefault="00B60BEA"/>
    <w:p w:rsidR="00B60BEA" w:rsidRDefault="00B60BEA" w:rsidP="003A5690"/>
    <w:p w:rsidR="00B60BEA" w:rsidRDefault="00B60BEA" w:rsidP="00744052"/>
  </w:footnote>
  <w:footnote w:type="continuationSeparator" w:id="0">
    <w:p w:rsidR="00B60BEA" w:rsidRDefault="00B60BEA">
      <w:r>
        <w:continuationSeparator/>
      </w:r>
    </w:p>
    <w:p w:rsidR="00B60BEA" w:rsidRDefault="00B60BEA"/>
    <w:p w:rsidR="00B60BEA" w:rsidRDefault="00B60BEA" w:rsidP="003A5690"/>
    <w:p w:rsidR="00B60BEA" w:rsidRDefault="00B60BEA" w:rsidP="007440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38" w:rsidRDefault="00A233B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alt="A picture containing clock&#10;&#10;&#10;&#10;&#10;&#10;&#10;&#10;&#10;&#10;&#10;&#10;&#10;&#10;&#10;&#10;&#10;&#10;&#10;&#10;&#10;&#10;&#10;&#10;&#10;&#10;&#10;&#10;&#10;&#10;&#10;&#10;&#10;&#10;&#10;&#10;&#10;&#10;&#10;&#10;&#10;&#10;&#10;&#10;&#10;&#10;&#10;&#10;&#10;&#10;&#10;&#10;&#10;&#10;&#10;&#10;&#10;&#10;&#10;&#10;&#10;&#10;&#10;&#10;&#10;&#10;&#10;&#10;&#10;&#10;&#10;&#10;Description automatically generated" style="width:249.75pt;height:102.75pt;visibility:visible;mso-wrap-style:square" o:bullet="t">
        <v:imagedata r:id="rId1" o:title="A picture containing clock&#10;&#10;&#10;&#10;&#10;&#10;&#10;&#10;&#10;&#10;&#10;&#10;&#10;&#10;&#10;&#10;&#10;&#10;&#10;&#10;&#10;&#10;&#10;&#10;&#10;&#10;&#10;&#10;&#10;&#10;&#10;&#10;&#10;&#10;&#10;&#10;&#10;&#10;&#10;&#10;&#10;&#10;&#10;&#10;&#10;&#10;&#10;&#10;&#10;&#10;&#10;&#10;&#10;&#10;&#10;&#10;&#10;&#10;&#10;&#10;&#10;&#10;&#10;&#10;&#10;&#10;&#10;&#10;&#10;&#10;&#10;&#10;Description automatically generated"/>
      </v:shape>
    </w:pict>
  </w:numPicBullet>
  <w:numPicBullet w:numPicBulletId="1">
    <w:pict>
      <v:shape id="_x0000_i1077" type="#_x0000_t75" style="width:6.75pt;height:6.75pt" o:bullet="t">
        <v:imagedata r:id="rId2" o:title="Green Ball"/>
      </v:shape>
    </w:pict>
  </w:numPicBullet>
  <w:abstractNum w:abstractNumId="0" w15:restartNumberingAfterBreak="0">
    <w:nsid w:val="FFFFFF7C"/>
    <w:multiLevelType w:val="singleLevel"/>
    <w:tmpl w:val="4A24C1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3210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C49E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E0BE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4207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7AAA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1E90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48A6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C7877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1697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D582D"/>
    <w:multiLevelType w:val="hybridMultilevel"/>
    <w:tmpl w:val="37ECBDCE"/>
    <w:lvl w:ilvl="0" w:tplc="4C1ADC98">
      <w:start w:val="1"/>
      <w:numFmt w:val="decimal"/>
      <w:pStyle w:val="Heading2"/>
      <w:lvlText w:val="%1."/>
      <w:lvlJc w:val="left"/>
      <w:pPr>
        <w:tabs>
          <w:tab w:val="num" w:pos="0"/>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584E88"/>
    <w:multiLevelType w:val="hybridMultilevel"/>
    <w:tmpl w:val="076E7CA8"/>
    <w:lvl w:ilvl="0" w:tplc="30186924">
      <w:start w:val="1"/>
      <w:numFmt w:val="bullet"/>
      <w:lvlText w:val=""/>
      <w:lvlJc w:val="left"/>
      <w:pPr>
        <w:ind w:left="794" w:hanging="22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C5E1964"/>
    <w:multiLevelType w:val="hybridMultilevel"/>
    <w:tmpl w:val="18D63EEA"/>
    <w:lvl w:ilvl="0" w:tplc="21365522">
      <w:start w:val="1"/>
      <w:numFmt w:val="bullet"/>
      <w:pStyle w:val="Bulletpoints"/>
      <w:lvlText w:val="¨"/>
      <w:lvlJc w:val="left"/>
      <w:pPr>
        <w:ind w:left="794" w:hanging="22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D6763A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265BD4"/>
    <w:multiLevelType w:val="multilevel"/>
    <w:tmpl w:val="17AA581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142F78"/>
    <w:multiLevelType w:val="hybridMultilevel"/>
    <w:tmpl w:val="BA3AD572"/>
    <w:lvl w:ilvl="0" w:tplc="BEB6EFB4">
      <w:start w:val="1"/>
      <w:numFmt w:val="decimal"/>
      <w:lvlText w:val="%1."/>
      <w:lvlJc w:val="left"/>
      <w:pPr>
        <w:ind w:left="238" w:hanging="454"/>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16" w15:restartNumberingAfterBreak="0">
    <w:nsid w:val="2AC15B31"/>
    <w:multiLevelType w:val="hybridMultilevel"/>
    <w:tmpl w:val="51E41C62"/>
    <w:lvl w:ilvl="0" w:tplc="39109686">
      <w:start w:val="1"/>
      <w:numFmt w:val="decimal"/>
      <w:lvlText w:val="%1."/>
      <w:lvlJc w:val="left"/>
      <w:pPr>
        <w:ind w:left="454" w:hanging="454"/>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EC1AD6"/>
    <w:multiLevelType w:val="hybridMultilevel"/>
    <w:tmpl w:val="0010A274"/>
    <w:lvl w:ilvl="0" w:tplc="08A84ED0">
      <w:start w:val="1"/>
      <w:numFmt w:val="decimal"/>
      <w:lvlText w:val="%1."/>
      <w:lvlJc w:val="left"/>
      <w:pPr>
        <w:ind w:left="814" w:hanging="360"/>
      </w:pPr>
      <w:rPr>
        <w:rFonts w:hint="default"/>
      </w:rPr>
    </w:lvl>
    <w:lvl w:ilvl="1" w:tplc="40090019" w:tentative="1">
      <w:start w:val="1"/>
      <w:numFmt w:val="lowerLetter"/>
      <w:lvlText w:val="%2."/>
      <w:lvlJc w:val="left"/>
      <w:pPr>
        <w:ind w:left="1534" w:hanging="360"/>
      </w:pPr>
    </w:lvl>
    <w:lvl w:ilvl="2" w:tplc="4009001B" w:tentative="1">
      <w:start w:val="1"/>
      <w:numFmt w:val="lowerRoman"/>
      <w:lvlText w:val="%3."/>
      <w:lvlJc w:val="right"/>
      <w:pPr>
        <w:ind w:left="2254" w:hanging="180"/>
      </w:pPr>
    </w:lvl>
    <w:lvl w:ilvl="3" w:tplc="4009000F" w:tentative="1">
      <w:start w:val="1"/>
      <w:numFmt w:val="decimal"/>
      <w:lvlText w:val="%4."/>
      <w:lvlJc w:val="left"/>
      <w:pPr>
        <w:ind w:left="2974" w:hanging="360"/>
      </w:pPr>
    </w:lvl>
    <w:lvl w:ilvl="4" w:tplc="40090019" w:tentative="1">
      <w:start w:val="1"/>
      <w:numFmt w:val="lowerLetter"/>
      <w:lvlText w:val="%5."/>
      <w:lvlJc w:val="left"/>
      <w:pPr>
        <w:ind w:left="3694" w:hanging="360"/>
      </w:pPr>
    </w:lvl>
    <w:lvl w:ilvl="5" w:tplc="4009001B" w:tentative="1">
      <w:start w:val="1"/>
      <w:numFmt w:val="lowerRoman"/>
      <w:lvlText w:val="%6."/>
      <w:lvlJc w:val="right"/>
      <w:pPr>
        <w:ind w:left="4414" w:hanging="180"/>
      </w:pPr>
    </w:lvl>
    <w:lvl w:ilvl="6" w:tplc="4009000F" w:tentative="1">
      <w:start w:val="1"/>
      <w:numFmt w:val="decimal"/>
      <w:lvlText w:val="%7."/>
      <w:lvlJc w:val="left"/>
      <w:pPr>
        <w:ind w:left="5134" w:hanging="360"/>
      </w:pPr>
    </w:lvl>
    <w:lvl w:ilvl="7" w:tplc="40090019" w:tentative="1">
      <w:start w:val="1"/>
      <w:numFmt w:val="lowerLetter"/>
      <w:lvlText w:val="%8."/>
      <w:lvlJc w:val="left"/>
      <w:pPr>
        <w:ind w:left="5854" w:hanging="360"/>
      </w:pPr>
    </w:lvl>
    <w:lvl w:ilvl="8" w:tplc="4009001B" w:tentative="1">
      <w:start w:val="1"/>
      <w:numFmt w:val="lowerRoman"/>
      <w:lvlText w:val="%9."/>
      <w:lvlJc w:val="right"/>
      <w:pPr>
        <w:ind w:left="6574" w:hanging="180"/>
      </w:pPr>
    </w:lvl>
  </w:abstractNum>
  <w:abstractNum w:abstractNumId="18" w15:restartNumberingAfterBreak="0">
    <w:nsid w:val="397B5841"/>
    <w:multiLevelType w:val="hybridMultilevel"/>
    <w:tmpl w:val="F71ED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D7A0F2E"/>
    <w:multiLevelType w:val="hybridMultilevel"/>
    <w:tmpl w:val="3520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787987"/>
    <w:multiLevelType w:val="multilevel"/>
    <w:tmpl w:val="DBDC0512"/>
    <w:lvl w:ilvl="0">
      <w:start w:val="1"/>
      <w:numFmt w:val="decimal"/>
      <w:pStyle w:val="ListNumber"/>
      <w:lvlText w:val="%1."/>
      <w:lvlJc w:val="left"/>
      <w:pPr>
        <w:tabs>
          <w:tab w:val="num" w:pos="360"/>
        </w:tabs>
        <w:ind w:left="360" w:hanging="360"/>
      </w:pPr>
      <w:rPr>
        <w:rFonts w:hint="default"/>
        <w:color w:val="2E74B5" w:themeColor="accent1" w:themeShade="BF"/>
      </w:rPr>
    </w:lvl>
    <w:lvl w:ilvl="1">
      <w:start w:val="1"/>
      <w:numFmt w:val="decimal"/>
      <w:lvlText w:val="%2."/>
      <w:lvlJc w:val="left"/>
      <w:pPr>
        <w:ind w:left="1440" w:hanging="360"/>
      </w:pPr>
      <w:rPr>
        <w:rFonts w:hint="default"/>
        <w:color w:val="2E74B5" w:themeColor="accent1" w:themeShade="BF"/>
      </w:rPr>
    </w:lvl>
    <w:lvl w:ilvl="2">
      <w:start w:val="1"/>
      <w:numFmt w:val="decimal"/>
      <w:lvlText w:val="%3."/>
      <w:lvlJc w:val="right"/>
      <w:pPr>
        <w:ind w:left="2160" w:hanging="180"/>
      </w:pPr>
      <w:rPr>
        <w:rFonts w:hint="default"/>
        <w:color w:val="2E74B5" w:themeColor="accent1" w:themeShade="BF"/>
      </w:rPr>
    </w:lvl>
    <w:lvl w:ilvl="3">
      <w:start w:val="1"/>
      <w:numFmt w:val="decimal"/>
      <w:lvlText w:val="%4."/>
      <w:lvlJc w:val="left"/>
      <w:pPr>
        <w:ind w:left="2880" w:hanging="360"/>
      </w:pPr>
      <w:rPr>
        <w:rFonts w:hint="default"/>
        <w:color w:val="2E74B5" w:themeColor="accent1" w:themeShade="BF"/>
      </w:rPr>
    </w:lvl>
    <w:lvl w:ilvl="4">
      <w:start w:val="1"/>
      <w:numFmt w:val="decimal"/>
      <w:lvlText w:val="%5."/>
      <w:lvlJc w:val="left"/>
      <w:pPr>
        <w:ind w:left="3600" w:hanging="360"/>
      </w:pPr>
      <w:rPr>
        <w:rFonts w:hint="default"/>
        <w:color w:val="2E74B5" w:themeColor="accent1" w:themeShade="BF"/>
      </w:rPr>
    </w:lvl>
    <w:lvl w:ilvl="5">
      <w:start w:val="1"/>
      <w:numFmt w:val="decimal"/>
      <w:lvlText w:val="%6."/>
      <w:lvlJc w:val="right"/>
      <w:pPr>
        <w:ind w:left="4320" w:hanging="180"/>
      </w:pPr>
      <w:rPr>
        <w:rFonts w:hint="default"/>
        <w:color w:val="2E74B5" w:themeColor="accent1" w:themeShade="BF"/>
      </w:rPr>
    </w:lvl>
    <w:lvl w:ilvl="6">
      <w:start w:val="1"/>
      <w:numFmt w:val="decimal"/>
      <w:lvlText w:val="%7."/>
      <w:lvlJc w:val="left"/>
      <w:pPr>
        <w:ind w:left="5040" w:hanging="360"/>
      </w:pPr>
      <w:rPr>
        <w:rFonts w:hint="default"/>
        <w:color w:val="2E74B5" w:themeColor="accent1" w:themeShade="BF"/>
      </w:rPr>
    </w:lvl>
    <w:lvl w:ilvl="7">
      <w:start w:val="1"/>
      <w:numFmt w:val="decimal"/>
      <w:lvlText w:val="%8."/>
      <w:lvlJc w:val="left"/>
      <w:pPr>
        <w:ind w:left="5760" w:hanging="360"/>
      </w:pPr>
      <w:rPr>
        <w:rFonts w:hint="default"/>
        <w:color w:val="2E74B5" w:themeColor="accent1" w:themeShade="BF"/>
      </w:rPr>
    </w:lvl>
    <w:lvl w:ilvl="8">
      <w:start w:val="1"/>
      <w:numFmt w:val="decimal"/>
      <w:lvlText w:val="%9."/>
      <w:lvlJc w:val="right"/>
      <w:pPr>
        <w:ind w:left="6480" w:hanging="180"/>
      </w:pPr>
      <w:rPr>
        <w:rFonts w:hint="default"/>
        <w:color w:val="2E74B5" w:themeColor="accent1" w:themeShade="BF"/>
      </w:rPr>
    </w:lvl>
  </w:abstractNum>
  <w:abstractNum w:abstractNumId="21" w15:restartNumberingAfterBreak="0">
    <w:nsid w:val="59FD0A5F"/>
    <w:multiLevelType w:val="hybridMultilevel"/>
    <w:tmpl w:val="2E60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7E5D71"/>
    <w:multiLevelType w:val="multilevel"/>
    <w:tmpl w:val="5F92E4C4"/>
    <w:lvl w:ilvl="0">
      <w:start w:val="1"/>
      <w:numFmt w:val="bullet"/>
      <w:pStyle w:val="ListBullet"/>
      <w:lvlText w:val=""/>
      <w:lvlJc w:val="left"/>
      <w:pPr>
        <w:tabs>
          <w:tab w:val="num" w:pos="576"/>
        </w:tabs>
        <w:ind w:left="648" w:hanging="288"/>
      </w:pPr>
      <w:rPr>
        <w:rFonts w:ascii="Symbol" w:hAnsi="Symbol" w:hint="default"/>
        <w:color w:val="2E74B5" w:themeColor="accent1" w:themeShade="BF"/>
      </w:rPr>
    </w:lvl>
    <w:lvl w:ilvl="1">
      <w:start w:val="1"/>
      <w:numFmt w:val="bullet"/>
      <w:lvlText w:val="o"/>
      <w:lvlJc w:val="left"/>
      <w:pPr>
        <w:ind w:left="1656" w:hanging="360"/>
      </w:pPr>
      <w:rPr>
        <w:rFonts w:ascii="Courier New" w:hAnsi="Courier New" w:hint="default"/>
        <w:color w:val="2E74B5" w:themeColor="accent1" w:themeShade="BF"/>
      </w:rPr>
    </w:lvl>
    <w:lvl w:ilvl="2">
      <w:start w:val="1"/>
      <w:numFmt w:val="bullet"/>
      <w:lvlText w:val=""/>
      <w:lvlJc w:val="left"/>
      <w:pPr>
        <w:ind w:left="2376" w:hanging="360"/>
      </w:pPr>
      <w:rPr>
        <w:rFonts w:ascii="Wingdings" w:hAnsi="Wingdings" w:hint="default"/>
        <w:color w:val="2E74B5" w:themeColor="accent1" w:themeShade="BF"/>
      </w:rPr>
    </w:lvl>
    <w:lvl w:ilvl="3">
      <w:start w:val="1"/>
      <w:numFmt w:val="bullet"/>
      <w:lvlText w:val=""/>
      <w:lvlJc w:val="left"/>
      <w:pPr>
        <w:ind w:left="3096" w:hanging="360"/>
      </w:pPr>
      <w:rPr>
        <w:rFonts w:ascii="Symbol" w:hAnsi="Symbol" w:hint="default"/>
        <w:color w:val="2E74B5" w:themeColor="accent1" w:themeShade="BF"/>
      </w:rPr>
    </w:lvl>
    <w:lvl w:ilvl="4">
      <w:start w:val="1"/>
      <w:numFmt w:val="bullet"/>
      <w:lvlText w:val="o"/>
      <w:lvlJc w:val="left"/>
      <w:pPr>
        <w:ind w:left="3816" w:hanging="360"/>
      </w:pPr>
      <w:rPr>
        <w:rFonts w:ascii="Courier New" w:hAnsi="Courier New" w:hint="default"/>
        <w:color w:val="2E74B5" w:themeColor="accent1" w:themeShade="BF"/>
      </w:rPr>
    </w:lvl>
    <w:lvl w:ilvl="5">
      <w:start w:val="1"/>
      <w:numFmt w:val="bullet"/>
      <w:lvlText w:val=""/>
      <w:lvlJc w:val="left"/>
      <w:pPr>
        <w:ind w:left="4536" w:hanging="360"/>
      </w:pPr>
      <w:rPr>
        <w:rFonts w:ascii="Wingdings" w:hAnsi="Wingdings" w:hint="default"/>
        <w:color w:val="2E74B5" w:themeColor="accent1" w:themeShade="BF"/>
      </w:rPr>
    </w:lvl>
    <w:lvl w:ilvl="6">
      <w:start w:val="1"/>
      <w:numFmt w:val="bullet"/>
      <w:lvlText w:val=""/>
      <w:lvlJc w:val="left"/>
      <w:pPr>
        <w:ind w:left="5256" w:hanging="360"/>
      </w:pPr>
      <w:rPr>
        <w:rFonts w:ascii="Symbol" w:hAnsi="Symbol" w:hint="default"/>
        <w:color w:val="2E74B5" w:themeColor="accent1" w:themeShade="BF"/>
      </w:rPr>
    </w:lvl>
    <w:lvl w:ilvl="7">
      <w:start w:val="1"/>
      <w:numFmt w:val="bullet"/>
      <w:lvlText w:val="o"/>
      <w:lvlJc w:val="left"/>
      <w:pPr>
        <w:ind w:left="5976" w:hanging="360"/>
      </w:pPr>
      <w:rPr>
        <w:rFonts w:ascii="Courier New" w:hAnsi="Courier New" w:hint="default"/>
        <w:color w:val="2E74B5" w:themeColor="accent1" w:themeShade="BF"/>
      </w:rPr>
    </w:lvl>
    <w:lvl w:ilvl="8">
      <w:start w:val="1"/>
      <w:numFmt w:val="bullet"/>
      <w:lvlText w:val=""/>
      <w:lvlJc w:val="left"/>
      <w:pPr>
        <w:ind w:left="6696" w:hanging="360"/>
      </w:pPr>
      <w:rPr>
        <w:rFonts w:ascii="Wingdings" w:hAnsi="Wingdings" w:hint="default"/>
        <w:color w:val="2E74B5" w:themeColor="accent1" w:themeShade="BF"/>
      </w:rPr>
    </w:lvl>
  </w:abstractNum>
  <w:abstractNum w:abstractNumId="23" w15:restartNumberingAfterBreak="0">
    <w:nsid w:val="68BD5D45"/>
    <w:multiLevelType w:val="hybridMultilevel"/>
    <w:tmpl w:val="9F865558"/>
    <w:lvl w:ilvl="0" w:tplc="E47C0242">
      <w:start w:val="1"/>
      <w:numFmt w:val="bullet"/>
      <w:lvlText w:val=""/>
      <w:lvlJc w:val="left"/>
      <w:pPr>
        <w:ind w:left="794" w:hanging="22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EE878A1"/>
    <w:multiLevelType w:val="hybridMultilevel"/>
    <w:tmpl w:val="F22AC1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E57C89"/>
    <w:multiLevelType w:val="multilevel"/>
    <w:tmpl w:val="DCC0541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21975F1"/>
    <w:multiLevelType w:val="hybridMultilevel"/>
    <w:tmpl w:val="F352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A1111D"/>
    <w:multiLevelType w:val="hybridMultilevel"/>
    <w:tmpl w:val="7556EF8A"/>
    <w:lvl w:ilvl="0" w:tplc="1542C61A">
      <w:start w:val="1"/>
      <w:numFmt w:val="bullet"/>
      <w:lvlText w:val=""/>
      <w:lvlJc w:val="left"/>
      <w:pPr>
        <w:ind w:left="720" w:hanging="360"/>
      </w:pPr>
      <w:rPr>
        <w:rFonts w:ascii="Symbol" w:hAnsi="Symbol" w:hint="default"/>
      </w:rPr>
    </w:lvl>
    <w:lvl w:ilvl="1" w:tplc="90ACBB56">
      <w:start w:val="1"/>
      <w:numFmt w:val="bullet"/>
      <w:lvlText w:val="o"/>
      <w:lvlJc w:val="left"/>
      <w:pPr>
        <w:ind w:left="1440" w:hanging="360"/>
      </w:pPr>
      <w:rPr>
        <w:rFonts w:ascii="Courier New" w:hAnsi="Courier New" w:hint="default"/>
      </w:rPr>
    </w:lvl>
    <w:lvl w:ilvl="2" w:tplc="62FA893A">
      <w:start w:val="1"/>
      <w:numFmt w:val="bullet"/>
      <w:lvlText w:val=""/>
      <w:lvlJc w:val="left"/>
      <w:pPr>
        <w:ind w:left="2160" w:hanging="360"/>
      </w:pPr>
      <w:rPr>
        <w:rFonts w:ascii="Wingdings" w:hAnsi="Wingdings" w:hint="default"/>
      </w:rPr>
    </w:lvl>
    <w:lvl w:ilvl="3" w:tplc="1D4C3966">
      <w:start w:val="1"/>
      <w:numFmt w:val="bullet"/>
      <w:lvlText w:val=""/>
      <w:lvlJc w:val="left"/>
      <w:pPr>
        <w:ind w:left="2880" w:hanging="360"/>
      </w:pPr>
      <w:rPr>
        <w:rFonts w:ascii="Symbol" w:hAnsi="Symbol" w:hint="default"/>
      </w:rPr>
    </w:lvl>
    <w:lvl w:ilvl="4" w:tplc="85E063F8">
      <w:start w:val="1"/>
      <w:numFmt w:val="bullet"/>
      <w:lvlText w:val="o"/>
      <w:lvlJc w:val="left"/>
      <w:pPr>
        <w:ind w:left="3600" w:hanging="360"/>
      </w:pPr>
      <w:rPr>
        <w:rFonts w:ascii="Courier New" w:hAnsi="Courier New" w:hint="default"/>
      </w:rPr>
    </w:lvl>
    <w:lvl w:ilvl="5" w:tplc="ADC4EAC8">
      <w:start w:val="1"/>
      <w:numFmt w:val="bullet"/>
      <w:lvlText w:val=""/>
      <w:lvlJc w:val="left"/>
      <w:pPr>
        <w:ind w:left="4320" w:hanging="360"/>
      </w:pPr>
      <w:rPr>
        <w:rFonts w:ascii="Wingdings" w:hAnsi="Wingdings" w:hint="default"/>
      </w:rPr>
    </w:lvl>
    <w:lvl w:ilvl="6" w:tplc="78606816">
      <w:start w:val="1"/>
      <w:numFmt w:val="bullet"/>
      <w:lvlText w:val=""/>
      <w:lvlJc w:val="left"/>
      <w:pPr>
        <w:ind w:left="5040" w:hanging="360"/>
      </w:pPr>
      <w:rPr>
        <w:rFonts w:ascii="Symbol" w:hAnsi="Symbol" w:hint="default"/>
      </w:rPr>
    </w:lvl>
    <w:lvl w:ilvl="7" w:tplc="877034E6">
      <w:start w:val="1"/>
      <w:numFmt w:val="bullet"/>
      <w:lvlText w:val="o"/>
      <w:lvlJc w:val="left"/>
      <w:pPr>
        <w:ind w:left="5760" w:hanging="360"/>
      </w:pPr>
      <w:rPr>
        <w:rFonts w:ascii="Courier New" w:hAnsi="Courier New" w:hint="default"/>
      </w:rPr>
    </w:lvl>
    <w:lvl w:ilvl="8" w:tplc="A50C5DAA">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22"/>
  </w:num>
  <w:num w:numId="4">
    <w:abstractNumId w:val="22"/>
    <w:lvlOverride w:ilvl="0">
      <w:startOverride w:val="1"/>
    </w:lvlOverride>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10"/>
  </w:num>
  <w:num w:numId="18">
    <w:abstractNumId w:val="10"/>
    <w:lvlOverride w:ilvl="0">
      <w:startOverride w:val="1"/>
    </w:lvlOverride>
  </w:num>
  <w:num w:numId="19">
    <w:abstractNumId w:val="18"/>
  </w:num>
  <w:num w:numId="20">
    <w:abstractNumId w:val="24"/>
  </w:num>
  <w:num w:numId="21">
    <w:abstractNumId w:val="11"/>
  </w:num>
  <w:num w:numId="22">
    <w:abstractNumId w:val="16"/>
  </w:num>
  <w:num w:numId="23">
    <w:abstractNumId w:val="23"/>
  </w:num>
  <w:num w:numId="24">
    <w:abstractNumId w:val="15"/>
  </w:num>
  <w:num w:numId="25">
    <w:abstractNumId w:val="13"/>
  </w:num>
  <w:num w:numId="26">
    <w:abstractNumId w:val="25"/>
  </w:num>
  <w:num w:numId="27">
    <w:abstractNumId w:val="14"/>
  </w:num>
  <w:num w:numId="28">
    <w:abstractNumId w:val="12"/>
  </w:num>
  <w:num w:numId="29">
    <w:abstractNumId w:val="10"/>
    <w:lvlOverride w:ilvl="0">
      <w:startOverride w:val="1"/>
    </w:lvlOverride>
  </w:num>
  <w:num w:numId="30">
    <w:abstractNumId w:val="19"/>
  </w:num>
  <w:num w:numId="31">
    <w:abstractNumId w:val="21"/>
  </w:num>
  <w:num w:numId="32">
    <w:abstractNumId w:val="2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C5"/>
    <w:rsid w:val="00002C05"/>
    <w:rsid w:val="00015F22"/>
    <w:rsid w:val="000218A8"/>
    <w:rsid w:val="00023736"/>
    <w:rsid w:val="0002619E"/>
    <w:rsid w:val="00037B56"/>
    <w:rsid w:val="00045766"/>
    <w:rsid w:val="000469ED"/>
    <w:rsid w:val="00055AC5"/>
    <w:rsid w:val="00066047"/>
    <w:rsid w:val="000723F6"/>
    <w:rsid w:val="0008110C"/>
    <w:rsid w:val="00083B37"/>
    <w:rsid w:val="0008688B"/>
    <w:rsid w:val="0008792E"/>
    <w:rsid w:val="00096620"/>
    <w:rsid w:val="000A0612"/>
    <w:rsid w:val="000A201A"/>
    <w:rsid w:val="000B0E77"/>
    <w:rsid w:val="000B3B7E"/>
    <w:rsid w:val="000D65EC"/>
    <w:rsid w:val="000D7E9A"/>
    <w:rsid w:val="000E29B8"/>
    <w:rsid w:val="000E4F17"/>
    <w:rsid w:val="000F2286"/>
    <w:rsid w:val="000F28EF"/>
    <w:rsid w:val="001074A8"/>
    <w:rsid w:val="0011727D"/>
    <w:rsid w:val="00123C9B"/>
    <w:rsid w:val="00125350"/>
    <w:rsid w:val="00136245"/>
    <w:rsid w:val="001425B7"/>
    <w:rsid w:val="00145FBB"/>
    <w:rsid w:val="001672FC"/>
    <w:rsid w:val="00167304"/>
    <w:rsid w:val="00176D37"/>
    <w:rsid w:val="001808DB"/>
    <w:rsid w:val="00191086"/>
    <w:rsid w:val="00196093"/>
    <w:rsid w:val="00196F50"/>
    <w:rsid w:val="001A728E"/>
    <w:rsid w:val="001C0DFB"/>
    <w:rsid w:val="001D19D4"/>
    <w:rsid w:val="001D3299"/>
    <w:rsid w:val="001D7F3B"/>
    <w:rsid w:val="001E042A"/>
    <w:rsid w:val="001E1FD7"/>
    <w:rsid w:val="001E5E4E"/>
    <w:rsid w:val="001F2BA6"/>
    <w:rsid w:val="001F40FD"/>
    <w:rsid w:val="00201114"/>
    <w:rsid w:val="00206418"/>
    <w:rsid w:val="00214971"/>
    <w:rsid w:val="00225505"/>
    <w:rsid w:val="0023452A"/>
    <w:rsid w:val="002416B1"/>
    <w:rsid w:val="00242D5A"/>
    <w:rsid w:val="00246E0E"/>
    <w:rsid w:val="00251512"/>
    <w:rsid w:val="00256EE3"/>
    <w:rsid w:val="0027164C"/>
    <w:rsid w:val="00271722"/>
    <w:rsid w:val="00281DF5"/>
    <w:rsid w:val="00295A0E"/>
    <w:rsid w:val="002A16DC"/>
    <w:rsid w:val="002B0F5D"/>
    <w:rsid w:val="002B51C6"/>
    <w:rsid w:val="002B56BD"/>
    <w:rsid w:val="002D278F"/>
    <w:rsid w:val="002E4A97"/>
    <w:rsid w:val="002E74D6"/>
    <w:rsid w:val="003113BC"/>
    <w:rsid w:val="00314100"/>
    <w:rsid w:val="003144BF"/>
    <w:rsid w:val="0031484D"/>
    <w:rsid w:val="0032408D"/>
    <w:rsid w:val="003312ED"/>
    <w:rsid w:val="003475EF"/>
    <w:rsid w:val="003532A9"/>
    <w:rsid w:val="003657F3"/>
    <w:rsid w:val="00372473"/>
    <w:rsid w:val="003A12AF"/>
    <w:rsid w:val="003A5690"/>
    <w:rsid w:val="003B49CB"/>
    <w:rsid w:val="003C02BE"/>
    <w:rsid w:val="003C07A5"/>
    <w:rsid w:val="003C28B1"/>
    <w:rsid w:val="003C75A3"/>
    <w:rsid w:val="003D1C37"/>
    <w:rsid w:val="003E26A4"/>
    <w:rsid w:val="003E37CC"/>
    <w:rsid w:val="003E4B8E"/>
    <w:rsid w:val="003E5C34"/>
    <w:rsid w:val="003F1222"/>
    <w:rsid w:val="004018C1"/>
    <w:rsid w:val="00406342"/>
    <w:rsid w:val="00410D7E"/>
    <w:rsid w:val="00412F9A"/>
    <w:rsid w:val="00416D41"/>
    <w:rsid w:val="00420CA1"/>
    <w:rsid w:val="00433F09"/>
    <w:rsid w:val="00440490"/>
    <w:rsid w:val="004429AB"/>
    <w:rsid w:val="00453CFB"/>
    <w:rsid w:val="00454A08"/>
    <w:rsid w:val="004614A5"/>
    <w:rsid w:val="00463C3D"/>
    <w:rsid w:val="004727F4"/>
    <w:rsid w:val="004A0A8D"/>
    <w:rsid w:val="004A5684"/>
    <w:rsid w:val="004A6329"/>
    <w:rsid w:val="004B2105"/>
    <w:rsid w:val="004B4DC8"/>
    <w:rsid w:val="004B696F"/>
    <w:rsid w:val="004C0A61"/>
    <w:rsid w:val="004C190E"/>
    <w:rsid w:val="004D2E2E"/>
    <w:rsid w:val="004D2F1C"/>
    <w:rsid w:val="004D6265"/>
    <w:rsid w:val="004E38F1"/>
    <w:rsid w:val="005157A3"/>
    <w:rsid w:val="005253AA"/>
    <w:rsid w:val="00530995"/>
    <w:rsid w:val="00546DCD"/>
    <w:rsid w:val="00550FA9"/>
    <w:rsid w:val="00557844"/>
    <w:rsid w:val="0056263A"/>
    <w:rsid w:val="005714A5"/>
    <w:rsid w:val="00575B92"/>
    <w:rsid w:val="00586A50"/>
    <w:rsid w:val="005917B3"/>
    <w:rsid w:val="00595D38"/>
    <w:rsid w:val="005A7084"/>
    <w:rsid w:val="005B3BA9"/>
    <w:rsid w:val="005C208E"/>
    <w:rsid w:val="005C7FDE"/>
    <w:rsid w:val="005D369C"/>
    <w:rsid w:val="005D4DC9"/>
    <w:rsid w:val="005D635D"/>
    <w:rsid w:val="005E0CAF"/>
    <w:rsid w:val="005F7999"/>
    <w:rsid w:val="00604E79"/>
    <w:rsid w:val="00605233"/>
    <w:rsid w:val="00607FAF"/>
    <w:rsid w:val="00616A34"/>
    <w:rsid w:val="00616A46"/>
    <w:rsid w:val="00624E88"/>
    <w:rsid w:val="00626EDA"/>
    <w:rsid w:val="00661C0B"/>
    <w:rsid w:val="0066677D"/>
    <w:rsid w:val="00697587"/>
    <w:rsid w:val="006A1EA1"/>
    <w:rsid w:val="006A3D8B"/>
    <w:rsid w:val="006A6543"/>
    <w:rsid w:val="006B0600"/>
    <w:rsid w:val="006C62B7"/>
    <w:rsid w:val="006D24FA"/>
    <w:rsid w:val="006D60FF"/>
    <w:rsid w:val="006D6FF0"/>
    <w:rsid w:val="006D7FF8"/>
    <w:rsid w:val="006F48B5"/>
    <w:rsid w:val="006F63CA"/>
    <w:rsid w:val="0070004D"/>
    <w:rsid w:val="00701A47"/>
    <w:rsid w:val="00702264"/>
    <w:rsid w:val="00704472"/>
    <w:rsid w:val="00706761"/>
    <w:rsid w:val="007120DA"/>
    <w:rsid w:val="007328B6"/>
    <w:rsid w:val="00744052"/>
    <w:rsid w:val="00744750"/>
    <w:rsid w:val="00756335"/>
    <w:rsid w:val="007851EA"/>
    <w:rsid w:val="00791457"/>
    <w:rsid w:val="00796B0D"/>
    <w:rsid w:val="007B4283"/>
    <w:rsid w:val="007B759C"/>
    <w:rsid w:val="007C2F9F"/>
    <w:rsid w:val="007D3021"/>
    <w:rsid w:val="007D5237"/>
    <w:rsid w:val="007D6CD3"/>
    <w:rsid w:val="007E32EB"/>
    <w:rsid w:val="007E7A46"/>
    <w:rsid w:val="007F372E"/>
    <w:rsid w:val="00800010"/>
    <w:rsid w:val="0080167A"/>
    <w:rsid w:val="008146D0"/>
    <w:rsid w:val="008161ED"/>
    <w:rsid w:val="00830109"/>
    <w:rsid w:val="008312B1"/>
    <w:rsid w:val="00852CA3"/>
    <w:rsid w:val="00854A1B"/>
    <w:rsid w:val="00865DEA"/>
    <w:rsid w:val="00867754"/>
    <w:rsid w:val="008823D7"/>
    <w:rsid w:val="00887CED"/>
    <w:rsid w:val="00894878"/>
    <w:rsid w:val="008D234F"/>
    <w:rsid w:val="008D5E06"/>
    <w:rsid w:val="008D5FB1"/>
    <w:rsid w:val="008D6D77"/>
    <w:rsid w:val="008E1DCE"/>
    <w:rsid w:val="00920C2E"/>
    <w:rsid w:val="0092209E"/>
    <w:rsid w:val="009323DD"/>
    <w:rsid w:val="00951D8A"/>
    <w:rsid w:val="009526DA"/>
    <w:rsid w:val="00954A03"/>
    <w:rsid w:val="00954BFF"/>
    <w:rsid w:val="00957E2D"/>
    <w:rsid w:val="0096721C"/>
    <w:rsid w:val="009712E8"/>
    <w:rsid w:val="00972EA0"/>
    <w:rsid w:val="00976707"/>
    <w:rsid w:val="00990539"/>
    <w:rsid w:val="009934FF"/>
    <w:rsid w:val="0099735C"/>
    <w:rsid w:val="009B717F"/>
    <w:rsid w:val="009C6587"/>
    <w:rsid w:val="009E2EB5"/>
    <w:rsid w:val="009E5348"/>
    <w:rsid w:val="009F46EC"/>
    <w:rsid w:val="009F52C0"/>
    <w:rsid w:val="009F5BB9"/>
    <w:rsid w:val="009F6CE3"/>
    <w:rsid w:val="00A04840"/>
    <w:rsid w:val="00A07885"/>
    <w:rsid w:val="00A10316"/>
    <w:rsid w:val="00A13C16"/>
    <w:rsid w:val="00A160FD"/>
    <w:rsid w:val="00A233B8"/>
    <w:rsid w:val="00A342D0"/>
    <w:rsid w:val="00A36380"/>
    <w:rsid w:val="00A45E49"/>
    <w:rsid w:val="00A472B7"/>
    <w:rsid w:val="00A55CC0"/>
    <w:rsid w:val="00A66BE6"/>
    <w:rsid w:val="00A91F32"/>
    <w:rsid w:val="00A922D3"/>
    <w:rsid w:val="00AA316B"/>
    <w:rsid w:val="00AA3AB3"/>
    <w:rsid w:val="00AA44CD"/>
    <w:rsid w:val="00AA7AEF"/>
    <w:rsid w:val="00AB35B1"/>
    <w:rsid w:val="00AD0C38"/>
    <w:rsid w:val="00AE2E51"/>
    <w:rsid w:val="00B00E16"/>
    <w:rsid w:val="00B026A9"/>
    <w:rsid w:val="00B13753"/>
    <w:rsid w:val="00B31C87"/>
    <w:rsid w:val="00B32626"/>
    <w:rsid w:val="00B331FC"/>
    <w:rsid w:val="00B51290"/>
    <w:rsid w:val="00B60BEA"/>
    <w:rsid w:val="00B70941"/>
    <w:rsid w:val="00B81A23"/>
    <w:rsid w:val="00B87491"/>
    <w:rsid w:val="00B95848"/>
    <w:rsid w:val="00B95913"/>
    <w:rsid w:val="00BC012C"/>
    <w:rsid w:val="00BC1FD2"/>
    <w:rsid w:val="00BD0C39"/>
    <w:rsid w:val="00BE0748"/>
    <w:rsid w:val="00BF134E"/>
    <w:rsid w:val="00BF1409"/>
    <w:rsid w:val="00C17CBD"/>
    <w:rsid w:val="00C2182B"/>
    <w:rsid w:val="00C21B01"/>
    <w:rsid w:val="00C759E6"/>
    <w:rsid w:val="00C92C41"/>
    <w:rsid w:val="00C94172"/>
    <w:rsid w:val="00C979CF"/>
    <w:rsid w:val="00CA7352"/>
    <w:rsid w:val="00CD3899"/>
    <w:rsid w:val="00CD752F"/>
    <w:rsid w:val="00CE6552"/>
    <w:rsid w:val="00CF1D0B"/>
    <w:rsid w:val="00D02DFA"/>
    <w:rsid w:val="00D133AE"/>
    <w:rsid w:val="00D247CE"/>
    <w:rsid w:val="00D30DF3"/>
    <w:rsid w:val="00D33D5F"/>
    <w:rsid w:val="00D423D5"/>
    <w:rsid w:val="00D47927"/>
    <w:rsid w:val="00D47DAC"/>
    <w:rsid w:val="00D505F1"/>
    <w:rsid w:val="00D51D7B"/>
    <w:rsid w:val="00D53D0F"/>
    <w:rsid w:val="00D559B7"/>
    <w:rsid w:val="00D55C37"/>
    <w:rsid w:val="00D57E3E"/>
    <w:rsid w:val="00D6091B"/>
    <w:rsid w:val="00D63B35"/>
    <w:rsid w:val="00D6605B"/>
    <w:rsid w:val="00D72637"/>
    <w:rsid w:val="00D730E6"/>
    <w:rsid w:val="00D74ACC"/>
    <w:rsid w:val="00D826DF"/>
    <w:rsid w:val="00D84D28"/>
    <w:rsid w:val="00D9662E"/>
    <w:rsid w:val="00DA0098"/>
    <w:rsid w:val="00DA30ED"/>
    <w:rsid w:val="00DA599D"/>
    <w:rsid w:val="00DB24CB"/>
    <w:rsid w:val="00DC0719"/>
    <w:rsid w:val="00DC4C4E"/>
    <w:rsid w:val="00DD63ED"/>
    <w:rsid w:val="00DE0C41"/>
    <w:rsid w:val="00DE4E9A"/>
    <w:rsid w:val="00DE59D6"/>
    <w:rsid w:val="00DF324D"/>
    <w:rsid w:val="00DF5013"/>
    <w:rsid w:val="00E0029C"/>
    <w:rsid w:val="00E040CE"/>
    <w:rsid w:val="00E06166"/>
    <w:rsid w:val="00E116A8"/>
    <w:rsid w:val="00E2620D"/>
    <w:rsid w:val="00E2686E"/>
    <w:rsid w:val="00E35F81"/>
    <w:rsid w:val="00E55A2B"/>
    <w:rsid w:val="00E5617C"/>
    <w:rsid w:val="00E568FD"/>
    <w:rsid w:val="00E724FC"/>
    <w:rsid w:val="00E9640A"/>
    <w:rsid w:val="00EA2901"/>
    <w:rsid w:val="00EC553C"/>
    <w:rsid w:val="00EC79BF"/>
    <w:rsid w:val="00EC7D26"/>
    <w:rsid w:val="00EE5534"/>
    <w:rsid w:val="00F05FD8"/>
    <w:rsid w:val="00F1586E"/>
    <w:rsid w:val="00F247F2"/>
    <w:rsid w:val="00F26F5E"/>
    <w:rsid w:val="00F31D4B"/>
    <w:rsid w:val="00F46521"/>
    <w:rsid w:val="00F50C51"/>
    <w:rsid w:val="00F51A7D"/>
    <w:rsid w:val="00F52EC0"/>
    <w:rsid w:val="00F53EBA"/>
    <w:rsid w:val="00F83522"/>
    <w:rsid w:val="00FA1372"/>
    <w:rsid w:val="00FA3D11"/>
    <w:rsid w:val="00FB32A7"/>
    <w:rsid w:val="00FC3115"/>
    <w:rsid w:val="00FC7837"/>
    <w:rsid w:val="00FD114A"/>
    <w:rsid w:val="00FD7956"/>
    <w:rsid w:val="00FE4977"/>
    <w:rsid w:val="00FE5336"/>
    <w:rsid w:val="00FE6E72"/>
    <w:rsid w:val="00FF0B06"/>
    <w:rsid w:val="029615B8"/>
    <w:rsid w:val="0645332E"/>
    <w:rsid w:val="06851708"/>
    <w:rsid w:val="06F76938"/>
    <w:rsid w:val="07424372"/>
    <w:rsid w:val="0A14F730"/>
    <w:rsid w:val="0B2583E1"/>
    <w:rsid w:val="0D5E3C88"/>
    <w:rsid w:val="0DC983D2"/>
    <w:rsid w:val="0E9D4533"/>
    <w:rsid w:val="0FAF71EB"/>
    <w:rsid w:val="1080173E"/>
    <w:rsid w:val="12D78D65"/>
    <w:rsid w:val="158B7629"/>
    <w:rsid w:val="1AAB863F"/>
    <w:rsid w:val="1F18694A"/>
    <w:rsid w:val="247043F2"/>
    <w:rsid w:val="249906D8"/>
    <w:rsid w:val="26703C25"/>
    <w:rsid w:val="27819DF7"/>
    <w:rsid w:val="2920E6E2"/>
    <w:rsid w:val="2ABC3FFC"/>
    <w:rsid w:val="2AE9C089"/>
    <w:rsid w:val="2CF54CD3"/>
    <w:rsid w:val="3049E4B2"/>
    <w:rsid w:val="36E837DA"/>
    <w:rsid w:val="41E3B5FE"/>
    <w:rsid w:val="46FAD9F0"/>
    <w:rsid w:val="495D8928"/>
    <w:rsid w:val="4B60ECCB"/>
    <w:rsid w:val="514E63A9"/>
    <w:rsid w:val="51F11520"/>
    <w:rsid w:val="522B0101"/>
    <w:rsid w:val="5720E7D2"/>
    <w:rsid w:val="57EA4791"/>
    <w:rsid w:val="5AF545EF"/>
    <w:rsid w:val="5B083C89"/>
    <w:rsid w:val="5B5613AA"/>
    <w:rsid w:val="603789A8"/>
    <w:rsid w:val="61F369C8"/>
    <w:rsid w:val="623501B2"/>
    <w:rsid w:val="62446681"/>
    <w:rsid w:val="64D1E038"/>
    <w:rsid w:val="6AC8A302"/>
    <w:rsid w:val="6B63976A"/>
    <w:rsid w:val="74EAA949"/>
    <w:rsid w:val="759E3571"/>
    <w:rsid w:val="7B60BB7D"/>
    <w:rsid w:val="7C76B754"/>
    <w:rsid w:val="7D734C83"/>
    <w:rsid w:val="7DA18BC2"/>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6019D"/>
  <w15:docId w15:val="{B82986DB-3850-FF47-9591-2CE5EC1E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sz w:val="18"/>
        <w:szCs w:val="18"/>
        <w:lang w:val="en-US" w:eastAsia="ja-JP"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Paragraph"/>
    <w:qFormat/>
    <w:rsid w:val="00661C0B"/>
    <w:pPr>
      <w:spacing w:after="0" w:line="240" w:lineRule="auto"/>
    </w:pPr>
    <w:rPr>
      <w:rFonts w:ascii="Times New Roman" w:eastAsia="Times New Roman" w:hAnsi="Times New Roman" w:cs="Times New Roman"/>
      <w:color w:val="auto"/>
      <w:sz w:val="24"/>
      <w:szCs w:val="24"/>
      <w:lang w:eastAsia="en-GB"/>
    </w:rPr>
  </w:style>
  <w:style w:type="paragraph" w:styleId="Heading1">
    <w:name w:val="heading 1"/>
    <w:aliases w:val="Document Title"/>
    <w:next w:val="Title"/>
    <w:link w:val="Heading1Char"/>
    <w:uiPriority w:val="9"/>
    <w:qFormat/>
    <w:rsid w:val="00B00E16"/>
    <w:pPr>
      <w:spacing w:line="240" w:lineRule="auto"/>
      <w:jc w:val="center"/>
      <w:outlineLvl w:val="0"/>
    </w:pPr>
    <w:rPr>
      <w:rFonts w:ascii="Montserrat" w:eastAsia="Montserrat" w:hAnsi="Montserrat" w:cs="Montserrat"/>
      <w:b/>
      <w:bCs/>
      <w:color w:val="CE990B" w:themeColor="accent3" w:themeShade="BF"/>
      <w:sz w:val="72"/>
      <w:szCs w:val="72"/>
    </w:rPr>
  </w:style>
  <w:style w:type="paragraph" w:styleId="Heading2">
    <w:name w:val="heading 2"/>
    <w:basedOn w:val="Normal"/>
    <w:next w:val="Normal"/>
    <w:link w:val="Heading2Char"/>
    <w:uiPriority w:val="9"/>
    <w:unhideWhenUsed/>
    <w:rsid w:val="008D5E06"/>
    <w:pPr>
      <w:keepNext/>
      <w:keepLines/>
      <w:numPr>
        <w:numId w:val="17"/>
      </w:numPr>
      <w:spacing w:before="360" w:after="120"/>
      <w:outlineLvl w:val="1"/>
    </w:pPr>
    <w:rPr>
      <w:b/>
      <w:bCs/>
      <w:color w:val="2E74B5" w:themeColor="accent1" w:themeShade="BF"/>
    </w:rPr>
  </w:style>
  <w:style w:type="paragraph" w:styleId="Heading3">
    <w:name w:val="heading 3"/>
    <w:basedOn w:val="Normal"/>
    <w:next w:val="Normal"/>
    <w:link w:val="Heading3Char"/>
    <w:uiPriority w:val="9"/>
    <w:semiHidden/>
    <w:unhideWhenUsed/>
    <w:rsid w:val="008D5E06"/>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D5E0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5E06"/>
    <w:pPr>
      <w:keepNext/>
      <w:keepLines/>
      <w:spacing w:before="4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D5E0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8D5E0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pPr>
      <w:pBdr>
        <w:left w:val="double" w:sz="18" w:space="4" w:color="1F4E79" w:themeColor="accent1" w:themeShade="80"/>
      </w:pBdr>
      <w:spacing w:line="420" w:lineRule="exact"/>
    </w:pPr>
    <w:rPr>
      <w:rFonts w:asciiTheme="majorHAnsi" w:eastAsiaTheme="majorEastAsia" w:hAnsiTheme="majorHAnsi" w:cstheme="majorBidi"/>
      <w:caps/>
      <w:color w:val="1F4E79" w:themeColor="accent1" w:themeShade="80"/>
      <w:kern w:val="28"/>
      <w:sz w:val="38"/>
    </w:rPr>
  </w:style>
  <w:style w:type="character" w:customStyle="1" w:styleId="TitleChar">
    <w:name w:val="Title Char"/>
    <w:basedOn w:val="DefaultParagraphFont"/>
    <w:link w:val="Title"/>
    <w:uiPriority w:val="1"/>
    <w:rsid w:val="008D6D77"/>
    <w:rPr>
      <w:rFonts w:asciiTheme="majorHAnsi" w:eastAsiaTheme="majorEastAsia" w:hAnsiTheme="majorHAnsi" w:cstheme="majorBidi"/>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Document Sub-title"/>
    <w:basedOn w:val="Normal"/>
    <w:next w:val="Normal"/>
    <w:link w:val="SubtitleChar"/>
    <w:uiPriority w:val="2"/>
    <w:qFormat/>
    <w:rsid w:val="0002619E"/>
    <w:pPr>
      <w:spacing w:line="276" w:lineRule="auto"/>
      <w:jc w:val="center"/>
    </w:pPr>
    <w:rPr>
      <w:rFonts w:ascii="Montserrat" w:eastAsia="Montserrat" w:hAnsi="Montserrat" w:cs="Montserrat"/>
      <w:color w:val="CE990B" w:themeColor="accent3" w:themeShade="BF"/>
      <w:sz w:val="32"/>
      <w:szCs w:val="28"/>
    </w:rPr>
  </w:style>
  <w:style w:type="character" w:customStyle="1" w:styleId="SubtitleChar">
    <w:name w:val="Subtitle Char"/>
    <w:aliases w:val="Document Sub-title Char"/>
    <w:basedOn w:val="DefaultParagraphFont"/>
    <w:link w:val="Subtitle"/>
    <w:uiPriority w:val="2"/>
    <w:rsid w:val="0002619E"/>
    <w:rPr>
      <w:rFonts w:ascii="Montserrat" w:eastAsia="Montserrat" w:hAnsi="Montserrat" w:cs="Montserrat"/>
      <w:color w:val="CE990B" w:themeColor="accent3" w:themeShade="BF"/>
      <w:sz w:val="32"/>
      <w:szCs w:val="28"/>
      <w:lang w:val="en-IN" w:eastAsia="en-GB"/>
    </w:rPr>
  </w:style>
  <w:style w:type="character" w:customStyle="1" w:styleId="Heading1Char">
    <w:name w:val="Heading 1 Char"/>
    <w:aliases w:val="Document Title Char"/>
    <w:basedOn w:val="DefaultParagraphFont"/>
    <w:link w:val="Heading1"/>
    <w:uiPriority w:val="9"/>
    <w:rsid w:val="00B00E16"/>
    <w:rPr>
      <w:rFonts w:ascii="Montserrat" w:eastAsia="Montserrat" w:hAnsi="Montserrat" w:cs="Montserrat"/>
      <w:b/>
      <w:bCs/>
      <w:color w:val="CE990B" w:themeColor="accent3" w:themeShade="BF"/>
      <w:sz w:val="72"/>
      <w:szCs w:val="72"/>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19"/>
    <w:rsid w:val="008D5E06"/>
    <w:pPr>
      <w:spacing w:line="264" w:lineRule="auto"/>
      <w:ind w:right="576"/>
    </w:pPr>
    <w:rPr>
      <w:i/>
      <w:iCs/>
      <w:color w:val="595959" w:themeColor="text1" w:themeTint="A6"/>
      <w:sz w:val="16"/>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uiPriority w:val="9"/>
    <w:semiHidden/>
    <w:rsid w:val="008D5E06"/>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8D5E06"/>
    <w:rPr>
      <w:b/>
      <w:bCs/>
      <w:color w:val="2E74B5" w:themeColor="accent1" w:themeShade="BF"/>
      <w:sz w:val="24"/>
    </w:rPr>
  </w:style>
  <w:style w:type="paragraph" w:styleId="ListBullet">
    <w:name w:val="List Bullet"/>
    <w:basedOn w:val="Normal"/>
    <w:uiPriority w:val="11"/>
    <w:unhideWhenUsed/>
    <w:pPr>
      <w:numPr>
        <w:numId w:val="3"/>
      </w:numPr>
      <w:spacing w:after="6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rsid w:val="001E042A"/>
    <w:pPr>
      <w:spacing w:before="200"/>
      <w:ind w:left="-216"/>
      <w:contextualSpacing/>
    </w:pPr>
    <w:rPr>
      <w:rFonts w:asciiTheme="majorHAnsi" w:eastAsiaTheme="majorEastAsia" w:hAnsiTheme="majorHAnsi" w:cstheme="majorBidi"/>
      <w:noProof/>
      <w:color w:val="1F4E79" w:themeColor="accent1" w:themeShade="80"/>
    </w:rPr>
  </w:style>
  <w:style w:type="character" w:customStyle="1" w:styleId="FooterChar">
    <w:name w:val="Footer Char"/>
    <w:basedOn w:val="DefaultParagraphFont"/>
    <w:link w:val="Footer"/>
    <w:uiPriority w:val="99"/>
    <w:rsid w:val="001E042A"/>
    <w:rPr>
      <w:rFonts w:asciiTheme="majorHAnsi" w:eastAsiaTheme="majorEastAsia" w:hAnsiTheme="majorHAnsi" w:cstheme="majorBidi"/>
      <w:noProof/>
      <w:color w:val="1F4E79" w:themeColor="accent1" w:themeShade="80"/>
      <w:sz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character" w:customStyle="1" w:styleId="Heading4Char">
    <w:name w:val="Heading 4 Char"/>
    <w:basedOn w:val="DefaultParagraphFont"/>
    <w:link w:val="Heading4"/>
    <w:uiPriority w:val="9"/>
    <w:semiHidden/>
    <w:rsid w:val="008D5E0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D5E06"/>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8D5E0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8D5E06"/>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8D5E06"/>
    <w:rPr>
      <w:i/>
      <w:iCs/>
      <w:color w:val="2E74B5" w:themeColor="accent1" w:themeShade="BF"/>
    </w:rPr>
  </w:style>
  <w:style w:type="paragraph" w:styleId="IntenseQuote">
    <w:name w:val="Intense Quote"/>
    <w:basedOn w:val="Normal"/>
    <w:next w:val="Normal"/>
    <w:link w:val="IntenseQuoteChar"/>
    <w:uiPriority w:val="30"/>
    <w:semiHidden/>
    <w:unhideWhenUsed/>
    <w:qFormat/>
    <w:rsid w:val="008D5E0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semiHidden/>
    <w:rsid w:val="008D5E06"/>
    <w:rPr>
      <w:i/>
      <w:iCs/>
      <w:color w:val="2E74B5" w:themeColor="accent1" w:themeShade="BF"/>
    </w:rPr>
  </w:style>
  <w:style w:type="character" w:styleId="IntenseReference">
    <w:name w:val="Intense Reference"/>
    <w:basedOn w:val="DefaultParagraphFont"/>
    <w:uiPriority w:val="32"/>
    <w:semiHidden/>
    <w:unhideWhenUsed/>
    <w:qFormat/>
    <w:rsid w:val="008D5E06"/>
    <w:rPr>
      <w:b/>
      <w:bCs/>
      <w:caps w:val="0"/>
      <w:smallCaps/>
      <w:color w:val="2E74B5" w:themeColor="accent1" w:themeShade="BF"/>
      <w:spacing w:val="5"/>
    </w:rPr>
  </w:style>
  <w:style w:type="paragraph" w:styleId="BlockText">
    <w:name w:val="Block Text"/>
    <w:basedOn w:val="Normal"/>
    <w:uiPriority w:val="99"/>
    <w:semiHidden/>
    <w:unhideWhenUsed/>
    <w:rsid w:val="008D5E06"/>
    <w:pPr>
      <w:pBdr>
        <w:top w:val="single" w:sz="2" w:space="10" w:color="2E74B5" w:themeColor="accent1" w:themeShade="BF"/>
        <w:left w:val="single" w:sz="2" w:space="10" w:color="2E74B5" w:themeColor="accent1" w:themeShade="BF"/>
        <w:bottom w:val="single" w:sz="2" w:space="10" w:color="2E74B5" w:themeColor="accent1" w:themeShade="BF"/>
        <w:right w:val="single" w:sz="2" w:space="10" w:color="2E74B5" w:themeColor="accent1" w:themeShade="BF"/>
      </w:pBdr>
      <w:ind w:left="1152" w:right="1152"/>
    </w:pPr>
    <w:rPr>
      <w:rFonts w:eastAsiaTheme="minorEastAsia"/>
      <w:i/>
      <w:iCs/>
      <w:color w:val="2E74B5" w:themeColor="accent1" w:themeShade="BF"/>
    </w:rPr>
  </w:style>
  <w:style w:type="character" w:styleId="Hyperlink">
    <w:name w:val="Hyperlink"/>
    <w:basedOn w:val="DefaultParagraphFont"/>
    <w:uiPriority w:val="99"/>
    <w:unhideWhenUsed/>
    <w:rsid w:val="008D5E06"/>
    <w:rPr>
      <w:color w:val="D7230D" w:themeColor="accent6" w:themeShade="BF"/>
      <w:u w:val="single"/>
    </w:rPr>
  </w:style>
  <w:style w:type="character" w:customStyle="1" w:styleId="UnresolvedMention1">
    <w:name w:val="Unresolved Mention1"/>
    <w:basedOn w:val="DefaultParagraphFont"/>
    <w:uiPriority w:val="99"/>
    <w:semiHidden/>
    <w:unhideWhenUsed/>
    <w:rsid w:val="008D5E06"/>
    <w:rPr>
      <w:color w:val="595959" w:themeColor="text1" w:themeTint="A6"/>
      <w:shd w:val="clear" w:color="auto" w:fill="E1DFDD"/>
    </w:rPr>
  </w:style>
  <w:style w:type="paragraph" w:styleId="ListNumber">
    <w:name w:val="List Number"/>
    <w:basedOn w:val="Normal"/>
    <w:uiPriority w:val="11"/>
    <w:rsid w:val="00704472"/>
    <w:pPr>
      <w:numPr>
        <w:numId w:val="16"/>
      </w:numPr>
      <w:contextualSpacing/>
    </w:pPr>
  </w:style>
  <w:style w:type="table" w:customStyle="1" w:styleId="PlainTable41">
    <w:name w:val="Plain Table 41"/>
    <w:basedOn w:val="TableNormal"/>
    <w:uiPriority w:val="44"/>
    <w:rsid w:val="00083B37"/>
    <w:pPr>
      <w:spacing w:after="0" w:line="240" w:lineRule="auto"/>
    </w:pPr>
    <w:tblPr>
      <w:tblStyleRowBandSize w:val="1"/>
      <w:tblStyleColBandSize w:val="1"/>
      <w:tblCellMar>
        <w:left w:w="0" w:type="dxa"/>
        <w:right w:w="0" w:type="dxa"/>
      </w:tblCellMar>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unhideWhenUsed/>
    <w:qFormat/>
    <w:rsid w:val="00E724FC"/>
    <w:pPr>
      <w:ind w:left="720"/>
      <w:contextualSpacing/>
    </w:pPr>
  </w:style>
  <w:style w:type="paragraph" w:styleId="TOCHeading">
    <w:name w:val="TOC Heading"/>
    <w:basedOn w:val="Heading1"/>
    <w:next w:val="Normal"/>
    <w:uiPriority w:val="39"/>
    <w:unhideWhenUsed/>
    <w:rsid w:val="00C17CBD"/>
    <w:pPr>
      <w:spacing w:before="480" w:after="0" w:line="276" w:lineRule="auto"/>
      <w:outlineLvl w:val="9"/>
    </w:pPr>
    <w:rPr>
      <w:rFonts w:asciiTheme="majorHAnsi" w:eastAsiaTheme="majorEastAsia" w:hAnsiTheme="majorHAnsi" w:cstheme="majorBidi"/>
      <w:caps/>
      <w:color w:val="2E74B5" w:themeColor="accent1" w:themeShade="BF"/>
      <w:szCs w:val="28"/>
      <w:lang w:eastAsia="en-US"/>
    </w:rPr>
  </w:style>
  <w:style w:type="paragraph" w:styleId="TOC2">
    <w:name w:val="toc 2"/>
    <w:basedOn w:val="Normal"/>
    <w:next w:val="Normal"/>
    <w:autoRedefine/>
    <w:uiPriority w:val="39"/>
    <w:unhideWhenUsed/>
    <w:rsid w:val="00C17CBD"/>
    <w:pPr>
      <w:ind w:left="200"/>
    </w:pPr>
    <w:rPr>
      <w:rFonts w:asciiTheme="minorHAnsi" w:hAnsiTheme="minorHAnsi" w:cstheme="minorHAnsi"/>
      <w:i/>
      <w:iCs/>
      <w:szCs w:val="20"/>
    </w:rPr>
  </w:style>
  <w:style w:type="paragraph" w:styleId="TOC1">
    <w:name w:val="toc 1"/>
    <w:basedOn w:val="Normal"/>
    <w:next w:val="Normal"/>
    <w:autoRedefine/>
    <w:uiPriority w:val="39"/>
    <w:unhideWhenUsed/>
    <w:rsid w:val="00624E88"/>
    <w:pPr>
      <w:pBdr>
        <w:top w:val="single" w:sz="4" w:space="12" w:color="F4BF2E" w:themeColor="accent3"/>
        <w:left w:val="single" w:sz="4" w:space="16" w:color="F4BF2E" w:themeColor="accent3"/>
        <w:bottom w:val="single" w:sz="4" w:space="12" w:color="F4BF2E" w:themeColor="accent3"/>
        <w:right w:val="single" w:sz="4" w:space="16" w:color="F4BF2E" w:themeColor="accent3"/>
      </w:pBdr>
      <w:shd w:val="clear" w:color="auto" w:fill="FCF2D5" w:themeFill="accent3" w:themeFillTint="33"/>
      <w:tabs>
        <w:tab w:val="right" w:leader="dot" w:pos="10450"/>
      </w:tabs>
      <w:spacing w:before="240" w:after="240" w:line="276" w:lineRule="auto"/>
    </w:pPr>
    <w:rPr>
      <w:rFonts w:ascii="Montserrat SemiBold" w:hAnsi="Montserrat SemiBold" w:cstheme="minorHAnsi"/>
      <w:b/>
      <w:bCs/>
      <w:noProof/>
      <w:szCs w:val="20"/>
    </w:rPr>
  </w:style>
  <w:style w:type="paragraph" w:styleId="TOC3">
    <w:name w:val="toc 3"/>
    <w:basedOn w:val="Normal"/>
    <w:next w:val="Normal"/>
    <w:autoRedefine/>
    <w:uiPriority w:val="39"/>
    <w:unhideWhenUsed/>
    <w:rsid w:val="00C17CBD"/>
    <w:pPr>
      <w:ind w:left="400"/>
    </w:pPr>
    <w:rPr>
      <w:rFonts w:asciiTheme="minorHAnsi" w:hAnsiTheme="minorHAnsi" w:cstheme="minorHAnsi"/>
      <w:szCs w:val="20"/>
    </w:rPr>
  </w:style>
  <w:style w:type="paragraph" w:styleId="TOC4">
    <w:name w:val="toc 4"/>
    <w:basedOn w:val="Normal"/>
    <w:next w:val="Normal"/>
    <w:autoRedefine/>
    <w:uiPriority w:val="39"/>
    <w:unhideWhenUsed/>
    <w:rsid w:val="00C17CBD"/>
    <w:pPr>
      <w:ind w:left="600"/>
    </w:pPr>
    <w:rPr>
      <w:rFonts w:asciiTheme="minorHAnsi" w:hAnsiTheme="minorHAnsi" w:cstheme="minorHAnsi"/>
      <w:szCs w:val="20"/>
    </w:rPr>
  </w:style>
  <w:style w:type="paragraph" w:styleId="TOC5">
    <w:name w:val="toc 5"/>
    <w:basedOn w:val="Normal"/>
    <w:next w:val="Normal"/>
    <w:autoRedefine/>
    <w:uiPriority w:val="39"/>
    <w:unhideWhenUsed/>
    <w:rsid w:val="00C17CBD"/>
    <w:pPr>
      <w:ind w:left="800"/>
    </w:pPr>
    <w:rPr>
      <w:rFonts w:asciiTheme="minorHAnsi" w:hAnsiTheme="minorHAnsi" w:cstheme="minorHAnsi"/>
      <w:szCs w:val="20"/>
    </w:rPr>
  </w:style>
  <w:style w:type="paragraph" w:styleId="TOC6">
    <w:name w:val="toc 6"/>
    <w:basedOn w:val="Normal"/>
    <w:next w:val="Normal"/>
    <w:autoRedefine/>
    <w:uiPriority w:val="39"/>
    <w:unhideWhenUsed/>
    <w:rsid w:val="00C17CBD"/>
    <w:pPr>
      <w:ind w:left="1000"/>
    </w:pPr>
    <w:rPr>
      <w:rFonts w:asciiTheme="minorHAnsi" w:hAnsiTheme="minorHAnsi" w:cstheme="minorHAnsi"/>
      <w:szCs w:val="20"/>
    </w:rPr>
  </w:style>
  <w:style w:type="paragraph" w:styleId="TOC7">
    <w:name w:val="toc 7"/>
    <w:basedOn w:val="Normal"/>
    <w:next w:val="Normal"/>
    <w:autoRedefine/>
    <w:uiPriority w:val="39"/>
    <w:unhideWhenUsed/>
    <w:rsid w:val="00C17CBD"/>
    <w:pPr>
      <w:ind w:left="1200"/>
    </w:pPr>
    <w:rPr>
      <w:rFonts w:asciiTheme="minorHAnsi" w:hAnsiTheme="minorHAnsi" w:cstheme="minorHAnsi"/>
      <w:szCs w:val="20"/>
    </w:rPr>
  </w:style>
  <w:style w:type="paragraph" w:styleId="TOC8">
    <w:name w:val="toc 8"/>
    <w:basedOn w:val="Normal"/>
    <w:next w:val="Normal"/>
    <w:autoRedefine/>
    <w:uiPriority w:val="39"/>
    <w:unhideWhenUsed/>
    <w:rsid w:val="00C17CBD"/>
    <w:pPr>
      <w:ind w:left="1400"/>
    </w:pPr>
    <w:rPr>
      <w:rFonts w:asciiTheme="minorHAnsi" w:hAnsiTheme="minorHAnsi" w:cstheme="minorHAnsi"/>
      <w:szCs w:val="20"/>
    </w:rPr>
  </w:style>
  <w:style w:type="paragraph" w:styleId="TOC9">
    <w:name w:val="toc 9"/>
    <w:basedOn w:val="Normal"/>
    <w:next w:val="Normal"/>
    <w:autoRedefine/>
    <w:uiPriority w:val="39"/>
    <w:unhideWhenUsed/>
    <w:rsid w:val="00C17CBD"/>
    <w:pPr>
      <w:ind w:left="1600"/>
    </w:pPr>
    <w:rPr>
      <w:rFonts w:asciiTheme="minorHAnsi" w:hAnsiTheme="minorHAnsi" w:cstheme="minorHAnsi"/>
      <w:szCs w:val="20"/>
    </w:rPr>
  </w:style>
  <w:style w:type="character" w:customStyle="1" w:styleId="Question">
    <w:name w:val="Question"/>
    <w:basedOn w:val="DefaultParagraphFont"/>
    <w:uiPriority w:val="1"/>
    <w:qFormat/>
    <w:rsid w:val="00D02DFA"/>
    <w:rPr>
      <w:rFonts w:ascii="Montserrat SemiBold" w:hAnsi="Montserrat SemiBold" w:cstheme="minorHAnsi"/>
      <w:color w:val="CE990B" w:themeColor="accent3" w:themeShade="BF"/>
      <w:sz w:val="21"/>
      <w:szCs w:val="22"/>
    </w:rPr>
  </w:style>
  <w:style w:type="paragraph" w:customStyle="1" w:styleId="Normalparagraph">
    <w:name w:val="Normal paragraph"/>
    <w:basedOn w:val="Normal"/>
    <w:next w:val="Normal"/>
    <w:rsid w:val="009E2EB5"/>
    <w:pPr>
      <w:spacing w:line="276" w:lineRule="auto"/>
      <w:ind w:firstLine="454"/>
    </w:pPr>
    <w:rPr>
      <w:rFonts w:cstheme="minorHAnsi"/>
      <w:color w:val="595959" w:themeColor="text1" w:themeTint="A6"/>
      <w:sz w:val="22"/>
      <w:szCs w:val="20"/>
    </w:rPr>
  </w:style>
  <w:style w:type="paragraph" w:customStyle="1" w:styleId="Bulletpoints">
    <w:name w:val="Bullet points"/>
    <w:qFormat/>
    <w:rsid w:val="00D02DFA"/>
    <w:pPr>
      <w:numPr>
        <w:numId w:val="28"/>
      </w:numPr>
      <w:spacing w:after="80" w:line="276" w:lineRule="auto"/>
      <w:ind w:left="681"/>
    </w:pPr>
    <w:rPr>
      <w:rFonts w:ascii="Montserrat" w:eastAsia="Times New Roman" w:hAnsi="Montserrat" w:cstheme="minorHAnsi"/>
      <w:sz w:val="21"/>
      <w:szCs w:val="20"/>
      <w:lang w:val="en-IN" w:eastAsia="en-GB"/>
    </w:rPr>
  </w:style>
  <w:style w:type="paragraph" w:customStyle="1" w:styleId="SectionHeading">
    <w:name w:val="Section Heading"/>
    <w:next w:val="Heading2"/>
    <w:qFormat/>
    <w:rsid w:val="00557844"/>
    <w:pPr>
      <w:spacing w:before="80" w:after="1000" w:line="276" w:lineRule="auto"/>
      <w:jc w:val="center"/>
      <w:outlineLvl w:val="0"/>
    </w:pPr>
    <w:rPr>
      <w:rFonts w:ascii="Montserrat" w:eastAsia="Montserrat" w:hAnsi="Montserrat" w:cs="Montserrat"/>
      <w:b/>
      <w:bCs/>
      <w:noProof/>
      <w:color w:val="CE990B" w:themeColor="accent3" w:themeShade="BF"/>
      <w:sz w:val="40"/>
      <w:szCs w:val="40"/>
    </w:rPr>
  </w:style>
  <w:style w:type="paragraph" w:styleId="BalloonText">
    <w:name w:val="Balloon Text"/>
    <w:basedOn w:val="Normal"/>
    <w:link w:val="BalloonTextChar"/>
    <w:uiPriority w:val="99"/>
    <w:semiHidden/>
    <w:unhideWhenUsed/>
    <w:rsid w:val="00B95913"/>
    <w:rPr>
      <w:sz w:val="18"/>
    </w:rPr>
  </w:style>
  <w:style w:type="character" w:customStyle="1" w:styleId="BalloonTextChar">
    <w:name w:val="Balloon Text Char"/>
    <w:basedOn w:val="DefaultParagraphFont"/>
    <w:link w:val="BalloonText"/>
    <w:uiPriority w:val="99"/>
    <w:semiHidden/>
    <w:rsid w:val="00B95913"/>
    <w:rPr>
      <w:rFonts w:ascii="Times New Roman" w:hAnsi="Times New Roman" w:cs="Times New Roman"/>
    </w:rPr>
  </w:style>
  <w:style w:type="paragraph" w:customStyle="1" w:styleId="Answer">
    <w:name w:val="Answer"/>
    <w:qFormat/>
    <w:rsid w:val="00D02DFA"/>
    <w:pPr>
      <w:spacing w:after="240" w:line="276" w:lineRule="auto"/>
      <w:ind w:left="454"/>
    </w:pPr>
    <w:rPr>
      <w:rFonts w:ascii="Montserrat" w:eastAsia="Times New Roman" w:hAnsi="Montserrat" w:cs="Times New Roman"/>
      <w:sz w:val="21"/>
      <w:szCs w:val="24"/>
      <w:lang w:val="en-IN" w:eastAsia="en-GB"/>
    </w:rPr>
  </w:style>
  <w:style w:type="paragraph" w:customStyle="1" w:styleId="Helptext">
    <w:name w:val="Help text"/>
    <w:qFormat/>
    <w:rsid w:val="007328B6"/>
    <w:pPr>
      <w:spacing w:after="240" w:line="276" w:lineRule="auto"/>
      <w:ind w:left="454"/>
    </w:pPr>
    <w:rPr>
      <w:rFonts w:ascii="Montserrat" w:hAnsi="Montserrat"/>
      <w:i/>
      <w:color w:val="7F7F7F" w:themeColor="text1" w:themeTint="80"/>
      <w:sz w:val="17"/>
    </w:rPr>
  </w:style>
  <w:style w:type="character" w:styleId="FollowedHyperlink">
    <w:name w:val="FollowedHyperlink"/>
    <w:basedOn w:val="DefaultParagraphFont"/>
    <w:uiPriority w:val="99"/>
    <w:semiHidden/>
    <w:unhideWhenUsed/>
    <w:rsid w:val="00DC0719"/>
    <w:rPr>
      <w:color w:val="92588D" w:themeColor="followedHyperlink"/>
      <w:u w:val="single"/>
    </w:rPr>
  </w:style>
  <w:style w:type="character" w:styleId="Strong">
    <w:name w:val="Strong"/>
    <w:basedOn w:val="DefaultParagraphFont"/>
    <w:uiPriority w:val="22"/>
    <w:rsid w:val="00661C0B"/>
    <w:rPr>
      <w:b/>
      <w:bCs/>
    </w:rPr>
  </w:style>
  <w:style w:type="paragraph" w:customStyle="1" w:styleId="Summaryparagraph">
    <w:name w:val="Summary paragraph"/>
    <w:qFormat/>
    <w:rsid w:val="00BF134E"/>
    <w:pPr>
      <w:spacing w:before="160" w:line="276" w:lineRule="auto"/>
    </w:pPr>
    <w:rPr>
      <w:rFonts w:ascii="Montserrat" w:eastAsiaTheme="majorEastAsia" w:hAnsi="Montserrat" w:cs="Open Sans"/>
      <w:sz w:val="23"/>
      <w:szCs w:val="24"/>
      <w:shd w:val="clear" w:color="auto" w:fill="FFFFFF"/>
      <w:lang w:val="en-IN" w:eastAsia="en-GB"/>
    </w:rPr>
  </w:style>
  <w:style w:type="paragraph" w:customStyle="1" w:styleId="TableofContent">
    <w:name w:val="Table of Content"/>
    <w:basedOn w:val="TOC1"/>
    <w:qFormat/>
    <w:rsid w:val="00433F09"/>
    <w:pPr>
      <w:pBdr>
        <w:left w:val="none" w:sz="0" w:space="0" w:color="auto"/>
        <w:right w:val="none" w:sz="0" w:space="0" w:color="auto"/>
      </w:pBdr>
      <w:shd w:val="clear" w:color="auto" w:fill="auto"/>
    </w:pPr>
    <w:rPr>
      <w:rFonts w:ascii="Montserrat" w:hAnsi="Montserrat"/>
      <w:b w:val="0"/>
      <w:bCs w:val="0"/>
      <w:sz w:val="18"/>
      <w:szCs w:val="18"/>
    </w:rPr>
  </w:style>
  <w:style w:type="character" w:customStyle="1" w:styleId="HeadingCaption">
    <w:name w:val="Heading Caption"/>
    <w:basedOn w:val="DefaultParagraphFont"/>
    <w:uiPriority w:val="1"/>
    <w:qFormat/>
    <w:rsid w:val="00887CED"/>
    <w:rPr>
      <w:rFonts w:ascii="Montserrat" w:hAnsi="Montserrat"/>
      <w:color w:val="7F7F7F" w:themeColor="text1" w:themeTint="80"/>
      <w:sz w:val="24"/>
    </w:rPr>
  </w:style>
  <w:style w:type="character" w:styleId="UnresolvedMention">
    <w:name w:val="Unresolved Mention"/>
    <w:basedOn w:val="DefaultParagraphFont"/>
    <w:uiPriority w:val="99"/>
    <w:semiHidden/>
    <w:unhideWhenUsed/>
    <w:rsid w:val="003C2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9193">
      <w:bodyDiv w:val="1"/>
      <w:marLeft w:val="0"/>
      <w:marRight w:val="0"/>
      <w:marTop w:val="0"/>
      <w:marBottom w:val="0"/>
      <w:divBdr>
        <w:top w:val="none" w:sz="0" w:space="0" w:color="auto"/>
        <w:left w:val="none" w:sz="0" w:space="0" w:color="auto"/>
        <w:bottom w:val="none" w:sz="0" w:space="0" w:color="auto"/>
        <w:right w:val="none" w:sz="0" w:space="0" w:color="auto"/>
      </w:divBdr>
    </w:div>
    <w:div w:id="313723027">
      <w:bodyDiv w:val="1"/>
      <w:marLeft w:val="0"/>
      <w:marRight w:val="0"/>
      <w:marTop w:val="0"/>
      <w:marBottom w:val="0"/>
      <w:divBdr>
        <w:top w:val="none" w:sz="0" w:space="0" w:color="auto"/>
        <w:left w:val="none" w:sz="0" w:space="0" w:color="auto"/>
        <w:bottom w:val="none" w:sz="0" w:space="0" w:color="auto"/>
        <w:right w:val="none" w:sz="0" w:space="0" w:color="auto"/>
      </w:divBdr>
    </w:div>
    <w:div w:id="526915137">
      <w:bodyDiv w:val="1"/>
      <w:marLeft w:val="0"/>
      <w:marRight w:val="0"/>
      <w:marTop w:val="0"/>
      <w:marBottom w:val="0"/>
      <w:divBdr>
        <w:top w:val="none" w:sz="0" w:space="0" w:color="auto"/>
        <w:left w:val="none" w:sz="0" w:space="0" w:color="auto"/>
        <w:bottom w:val="none" w:sz="0" w:space="0" w:color="auto"/>
        <w:right w:val="none" w:sz="0" w:space="0" w:color="auto"/>
      </w:divBdr>
    </w:div>
    <w:div w:id="848328127">
      <w:bodyDiv w:val="1"/>
      <w:marLeft w:val="0"/>
      <w:marRight w:val="0"/>
      <w:marTop w:val="0"/>
      <w:marBottom w:val="0"/>
      <w:divBdr>
        <w:top w:val="none" w:sz="0" w:space="0" w:color="auto"/>
        <w:left w:val="none" w:sz="0" w:space="0" w:color="auto"/>
        <w:bottom w:val="none" w:sz="0" w:space="0" w:color="auto"/>
        <w:right w:val="none" w:sz="0" w:space="0" w:color="auto"/>
      </w:divBdr>
    </w:div>
    <w:div w:id="935671463">
      <w:bodyDiv w:val="1"/>
      <w:marLeft w:val="0"/>
      <w:marRight w:val="0"/>
      <w:marTop w:val="0"/>
      <w:marBottom w:val="0"/>
      <w:divBdr>
        <w:top w:val="none" w:sz="0" w:space="0" w:color="auto"/>
        <w:left w:val="none" w:sz="0" w:space="0" w:color="auto"/>
        <w:bottom w:val="none" w:sz="0" w:space="0" w:color="auto"/>
        <w:right w:val="none" w:sz="0" w:space="0" w:color="auto"/>
      </w:divBdr>
    </w:div>
    <w:div w:id="1252349023">
      <w:bodyDiv w:val="1"/>
      <w:marLeft w:val="0"/>
      <w:marRight w:val="0"/>
      <w:marTop w:val="0"/>
      <w:marBottom w:val="0"/>
      <w:divBdr>
        <w:top w:val="none" w:sz="0" w:space="0" w:color="auto"/>
        <w:left w:val="none" w:sz="0" w:space="0" w:color="auto"/>
        <w:bottom w:val="none" w:sz="0" w:space="0" w:color="auto"/>
        <w:right w:val="none" w:sz="0" w:space="0" w:color="auto"/>
      </w:divBdr>
    </w:div>
    <w:div w:id="1307587423">
      <w:bodyDiv w:val="1"/>
      <w:marLeft w:val="0"/>
      <w:marRight w:val="0"/>
      <w:marTop w:val="0"/>
      <w:marBottom w:val="0"/>
      <w:divBdr>
        <w:top w:val="none" w:sz="0" w:space="0" w:color="auto"/>
        <w:left w:val="none" w:sz="0" w:space="0" w:color="auto"/>
        <w:bottom w:val="none" w:sz="0" w:space="0" w:color="auto"/>
        <w:right w:val="none" w:sz="0" w:space="0" w:color="auto"/>
      </w:divBdr>
    </w:div>
    <w:div w:id="2051372226">
      <w:bodyDiv w:val="1"/>
      <w:marLeft w:val="0"/>
      <w:marRight w:val="0"/>
      <w:marTop w:val="0"/>
      <w:marBottom w:val="0"/>
      <w:divBdr>
        <w:top w:val="none" w:sz="0" w:space="0" w:color="auto"/>
        <w:left w:val="none" w:sz="0" w:space="0" w:color="auto"/>
        <w:bottom w:val="none" w:sz="0" w:space="0" w:color="auto"/>
        <w:right w:val="none" w:sz="0" w:space="0" w:color="auto"/>
      </w:divBdr>
    </w:div>
    <w:div w:id="2079672394">
      <w:bodyDiv w:val="1"/>
      <w:marLeft w:val="0"/>
      <w:marRight w:val="0"/>
      <w:marTop w:val="0"/>
      <w:marBottom w:val="0"/>
      <w:divBdr>
        <w:top w:val="none" w:sz="0" w:space="0" w:color="auto"/>
        <w:left w:val="none" w:sz="0" w:space="0" w:color="auto"/>
        <w:bottom w:val="none" w:sz="0" w:space="0" w:color="auto"/>
        <w:right w:val="none" w:sz="0" w:space="0" w:color="auto"/>
      </w:divBdr>
    </w:div>
    <w:div w:id="2104952013">
      <w:bodyDiv w:val="1"/>
      <w:marLeft w:val="0"/>
      <w:marRight w:val="0"/>
      <w:marTop w:val="0"/>
      <w:marBottom w:val="0"/>
      <w:divBdr>
        <w:top w:val="none" w:sz="0" w:space="0" w:color="auto"/>
        <w:left w:val="none" w:sz="0" w:space="0" w:color="auto"/>
        <w:bottom w:val="none" w:sz="0" w:space="0" w:color="auto"/>
        <w:right w:val="none" w:sz="0" w:space="0" w:color="auto"/>
      </w:divBdr>
    </w:div>
    <w:div w:id="211185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com/srep/journal-policies/editorial-polic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c\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1B9D07EC14FF4C876AE8D9CD5A0345" ma:contentTypeVersion="15" ma:contentTypeDescription="Create a new document." ma:contentTypeScope="" ma:versionID="a5a3f28cadc448a957d90b93c13790b0">
  <xsd:schema xmlns:xsd="http://www.w3.org/2001/XMLSchema" xmlns:xs="http://www.w3.org/2001/XMLSchema" xmlns:p="http://schemas.microsoft.com/office/2006/metadata/properties" xmlns:ns3="91d0f1f3-5a86-4e58-b54f-f1f6ac2c207c" xmlns:ns4="8ebc69d1-ca03-49f8-af4a-79afea8bd704" targetNamespace="http://schemas.microsoft.com/office/2006/metadata/properties" ma:root="true" ma:fieldsID="5f12b05a0f1a6e0fe943f5cbdf19f4ad" ns3:_="" ns4:_="">
    <xsd:import namespace="91d0f1f3-5a86-4e58-b54f-f1f6ac2c207c"/>
    <xsd:import namespace="8ebc69d1-ca03-49f8-af4a-79afea8bd704"/>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0f1f3-5a86-4e58-b54f-f1f6ac2c207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bc69d1-ca03-49f8-af4a-79afea8bd704"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623A5-9484-4498-8E6C-B2B8B39806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7A8DEC-73F8-4183-A7FE-AC9972DF673A}">
  <ds:schemaRefs>
    <ds:schemaRef ds:uri="http://schemas.microsoft.com/sharepoint/v3/contenttype/forms"/>
  </ds:schemaRefs>
</ds:datastoreItem>
</file>

<file path=customXml/itemProps3.xml><?xml version="1.0" encoding="utf-8"?>
<ds:datastoreItem xmlns:ds="http://schemas.openxmlformats.org/officeDocument/2006/customXml" ds:itemID="{348D6462-55D6-422E-B181-440685A78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0f1f3-5a86-4e58-b54f-f1f6ac2c207c"/>
    <ds:schemaRef ds:uri="8ebc69d1-ca03-49f8-af4a-79afea8bd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769B96-B3BC-4AA8-8917-FD5360663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244</TotalTime>
  <Pages>11</Pages>
  <Words>3628</Words>
  <Characters>20682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Cherakkaparambil</dc:creator>
  <cp:lastModifiedBy>Ria Darne</cp:lastModifiedBy>
  <cp:revision>12</cp:revision>
  <cp:lastPrinted>2020-07-30T13:33:00Z</cp:lastPrinted>
  <dcterms:created xsi:type="dcterms:W3CDTF">2020-07-28T14:15:00Z</dcterms:created>
  <dcterms:modified xsi:type="dcterms:W3CDTF">2021-07-06T10:29:00Z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0x010100D51B9D07EC14FF4C876AE8D9CD5A0345</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